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09A" w:rsidRPr="000879D5" w:rsidRDefault="0048009A">
      <w:pPr>
        <w:rPr>
          <w:lang w:val="it-IT"/>
        </w:rPr>
      </w:pPr>
      <w:r w:rsidRPr="000879D5">
        <w:rPr>
          <w:lang w:val="it-IT"/>
        </w:rPr>
        <w:t xml:space="preserve">   </w:t>
      </w:r>
      <w:r w:rsidR="00C03C05">
        <w:rPr>
          <w:lang w:val="it-IT"/>
        </w:rPr>
        <w:t xml:space="preserve">   </w:t>
      </w:r>
      <w:r w:rsidR="00B7787B">
        <w:rPr>
          <w:rFonts w:ascii="Arial" w:hAnsi="Arial" w:cs="Arial"/>
          <w:noProof/>
          <w:color w:val="1020D0"/>
          <w:sz w:val="13"/>
          <w:szCs w:val="13"/>
          <w:lang w:val="it-IT"/>
        </w:rPr>
        <w:drawing>
          <wp:inline distT="0" distB="0" distL="0" distR="0">
            <wp:extent cx="1164123" cy="1219200"/>
            <wp:effectExtent l="133350" t="133350" r="93345" b="114300"/>
            <wp:docPr id="7" name="emb2" descr="http://tse1.mm.bing.net/th?id=JN.Xzev%2fyzlqdklYR7S3gyksA&amp;w=111&amp;h=108&amp;c=7&amp;rs=1&amp;qlt=90&amp;pid=3.1&amp;rm=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2" descr="http://tse1.mm.bing.net/th?id=JN.Xzev%2fyzlqdklYR7S3gyksA&amp;w=111&amp;h=108&amp;c=7&amp;rs=1&amp;qlt=90&amp;pid=3.1&amp;rm=2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825278">
                      <a:off x="0" y="0"/>
                      <a:ext cx="1169554" cy="1224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79D5">
        <w:rPr>
          <w:lang w:val="it-IT"/>
        </w:rPr>
        <w:t xml:space="preserve">  </w:t>
      </w:r>
      <w:r w:rsidR="00B7787B" w:rsidRPr="000879D5">
        <w:rPr>
          <w:lang w:val="it-IT"/>
        </w:rPr>
        <w:t xml:space="preserve"> </w:t>
      </w:r>
      <w:r w:rsidR="009C42A4">
        <w:rPr>
          <w:lang w:val="it-IT"/>
        </w:rPr>
        <w:t xml:space="preserve">                                   </w:t>
      </w:r>
      <w:r w:rsidR="00C03C05">
        <w:rPr>
          <w:lang w:val="it-IT"/>
        </w:rPr>
        <w:t xml:space="preserve">                </w:t>
      </w:r>
      <w:r w:rsidR="00C03C05">
        <w:rPr>
          <w:noProof/>
          <w:lang w:val="it-IT"/>
        </w:rPr>
        <w:drawing>
          <wp:inline distT="0" distB="0" distL="0" distR="0" wp14:anchorId="1723098C" wp14:editId="522EB019">
            <wp:extent cx="1636984" cy="1255395"/>
            <wp:effectExtent l="57150" t="114300" r="59055" b="97155"/>
            <wp:docPr id="2" name="Immagine 2" descr="https://www.conad.it/etc/designs/conad_main/clientlib-css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onad.it/etc/designs/conad_main/clientlib-css/img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8480">
                      <a:off x="0" y="0"/>
                      <a:ext cx="1676195" cy="1285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6B44">
        <w:rPr>
          <w:rFonts w:ascii="Comic Sans MS" w:hAnsi="Comic Sans MS"/>
          <w:sz w:val="72"/>
          <w:szCs w:val="72"/>
          <w:lang w:val="it-IT"/>
        </w:rPr>
        <w:t xml:space="preserve"> </w:t>
      </w:r>
      <w:r w:rsidR="00776B44">
        <w:rPr>
          <w:lang w:val="it-IT"/>
        </w:rPr>
        <w:t xml:space="preserve">                         </w:t>
      </w:r>
    </w:p>
    <w:p w:rsidR="00C03C05" w:rsidRDefault="00C03C05" w:rsidP="000879D5">
      <w:pPr>
        <w:jc w:val="center"/>
        <w:rPr>
          <w:rFonts w:ascii="Comic Sans MS" w:hAnsi="Comic Sans MS"/>
          <w:color w:val="002060"/>
          <w:sz w:val="48"/>
          <w:szCs w:val="48"/>
          <w:lang w:val="it-IT"/>
        </w:rPr>
      </w:pPr>
    </w:p>
    <w:p w:rsidR="000879D5" w:rsidRPr="000879D5" w:rsidRDefault="00C03C05" w:rsidP="000879D5">
      <w:pPr>
        <w:jc w:val="center"/>
        <w:rPr>
          <w:rFonts w:ascii="Comic Sans MS" w:hAnsi="Comic Sans MS"/>
          <w:color w:val="002060"/>
          <w:sz w:val="48"/>
          <w:szCs w:val="48"/>
          <w:lang w:val="it-IT"/>
        </w:rPr>
      </w:pPr>
      <w:r>
        <w:rPr>
          <w:rFonts w:ascii="Comic Sans MS" w:hAnsi="Comic Sans MS"/>
          <w:color w:val="002060"/>
          <w:sz w:val="48"/>
          <w:szCs w:val="48"/>
          <w:lang w:val="it-IT"/>
        </w:rPr>
        <w:t>Sabato 6</w:t>
      </w:r>
      <w:r w:rsidR="00776B44">
        <w:rPr>
          <w:rFonts w:ascii="Comic Sans MS" w:hAnsi="Comic Sans MS"/>
          <w:color w:val="002060"/>
          <w:sz w:val="48"/>
          <w:szCs w:val="48"/>
          <w:lang w:val="it-IT"/>
        </w:rPr>
        <w:t xml:space="preserve"> </w:t>
      </w:r>
      <w:r>
        <w:rPr>
          <w:rFonts w:ascii="Comic Sans MS" w:hAnsi="Comic Sans MS"/>
          <w:color w:val="002060"/>
          <w:sz w:val="48"/>
          <w:szCs w:val="48"/>
          <w:lang w:val="it-IT"/>
        </w:rPr>
        <w:t>e Domenica 7 O</w:t>
      </w:r>
      <w:bookmarkStart w:id="0" w:name="_GoBack"/>
      <w:bookmarkEnd w:id="0"/>
      <w:r>
        <w:rPr>
          <w:rFonts w:ascii="Comic Sans MS" w:hAnsi="Comic Sans MS"/>
          <w:color w:val="002060"/>
          <w:sz w:val="48"/>
          <w:szCs w:val="48"/>
          <w:lang w:val="it-IT"/>
        </w:rPr>
        <w:t>ttobre 2018 dalle 10 alle 19</w:t>
      </w:r>
      <w:r w:rsidR="00776B44">
        <w:rPr>
          <w:rFonts w:ascii="Comic Sans MS" w:hAnsi="Comic Sans MS"/>
          <w:color w:val="002060"/>
          <w:sz w:val="48"/>
          <w:szCs w:val="48"/>
          <w:lang w:val="it-IT"/>
        </w:rPr>
        <w:t>.00</w:t>
      </w:r>
    </w:p>
    <w:p w:rsidR="0048009A" w:rsidRDefault="000879D5" w:rsidP="000879D5">
      <w:pPr>
        <w:jc w:val="center"/>
        <w:rPr>
          <w:rFonts w:ascii="Comic Sans MS" w:hAnsi="Comic Sans MS"/>
          <w:color w:val="002060"/>
          <w:sz w:val="48"/>
          <w:szCs w:val="48"/>
          <w:lang w:val="it-IT"/>
        </w:rPr>
      </w:pPr>
      <w:r w:rsidRPr="000879D5">
        <w:rPr>
          <w:rFonts w:ascii="Comic Sans MS" w:hAnsi="Comic Sans MS"/>
          <w:color w:val="002060"/>
          <w:sz w:val="48"/>
          <w:szCs w:val="48"/>
          <w:lang w:val="it-IT"/>
        </w:rPr>
        <w:t>“Giornata Nazionale degli Animali”</w:t>
      </w:r>
    </w:p>
    <w:p w:rsidR="00C03C05" w:rsidRPr="000879D5" w:rsidRDefault="00C03C05" w:rsidP="000879D5">
      <w:pPr>
        <w:jc w:val="center"/>
        <w:rPr>
          <w:rFonts w:ascii="Comic Sans MS" w:hAnsi="Comic Sans MS"/>
          <w:color w:val="002060"/>
          <w:sz w:val="48"/>
          <w:szCs w:val="48"/>
          <w:lang w:val="it-IT"/>
        </w:rPr>
      </w:pPr>
      <w:r>
        <w:rPr>
          <w:rFonts w:ascii="Comic Sans MS" w:hAnsi="Comic Sans MS"/>
          <w:color w:val="002060"/>
          <w:sz w:val="48"/>
          <w:szCs w:val="48"/>
          <w:lang w:val="it-IT"/>
        </w:rPr>
        <w:t xml:space="preserve">Presso </w:t>
      </w:r>
      <w:proofErr w:type="spellStart"/>
      <w:r>
        <w:rPr>
          <w:rFonts w:ascii="Comic Sans MS" w:hAnsi="Comic Sans MS"/>
          <w:color w:val="002060"/>
          <w:sz w:val="48"/>
          <w:szCs w:val="48"/>
          <w:lang w:val="it-IT"/>
        </w:rPr>
        <w:t>IperConad</w:t>
      </w:r>
      <w:proofErr w:type="spellEnd"/>
      <w:r>
        <w:rPr>
          <w:rFonts w:ascii="Comic Sans MS" w:hAnsi="Comic Sans MS"/>
          <w:color w:val="002060"/>
          <w:sz w:val="48"/>
          <w:szCs w:val="48"/>
          <w:lang w:val="it-IT"/>
        </w:rPr>
        <w:t xml:space="preserve"> Strada Altessano 141 (To)</w:t>
      </w:r>
    </w:p>
    <w:p w:rsidR="00776B44" w:rsidRDefault="00776B44" w:rsidP="000879D5">
      <w:pPr>
        <w:jc w:val="center"/>
        <w:rPr>
          <w:rFonts w:ascii="Comic Sans MS" w:hAnsi="Comic Sans MS"/>
          <w:b w:val="0"/>
          <w:sz w:val="48"/>
          <w:szCs w:val="48"/>
          <w:lang w:val="it-IT"/>
        </w:rPr>
      </w:pPr>
    </w:p>
    <w:p w:rsidR="00776B44" w:rsidRDefault="00776B44" w:rsidP="009C42A4">
      <w:pPr>
        <w:jc w:val="center"/>
        <w:rPr>
          <w:rFonts w:ascii="Comic Sans MS" w:hAnsi="Comic Sans MS"/>
          <w:b w:val="0"/>
          <w:sz w:val="48"/>
          <w:szCs w:val="48"/>
          <w:lang w:val="it-IT"/>
        </w:rPr>
      </w:pPr>
      <w:r>
        <w:rPr>
          <w:rFonts w:ascii="Comic Sans MS" w:hAnsi="Comic Sans MS"/>
          <w:b w:val="0"/>
          <w:noProof/>
          <w:sz w:val="48"/>
          <w:szCs w:val="48"/>
          <w:lang w:val="it-IT"/>
        </w:rPr>
        <w:drawing>
          <wp:inline distT="0" distB="0" distL="0" distR="0">
            <wp:extent cx="1885555" cy="1971301"/>
            <wp:effectExtent l="19050" t="0" r="395" b="0"/>
            <wp:docPr id="6" name="Immagine 5" descr="cane e gatto dentro il carr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e e gatto dentro il carrell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0139" cy="1976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C05" w:rsidRPr="009C42A4" w:rsidRDefault="00C03C05" w:rsidP="00C03C05">
      <w:pPr>
        <w:jc w:val="center"/>
        <w:rPr>
          <w:rFonts w:ascii="Comic Sans MS" w:hAnsi="Comic Sans MS"/>
          <w:b w:val="0"/>
          <w:sz w:val="28"/>
          <w:szCs w:val="28"/>
          <w:lang w:val="it-IT"/>
        </w:rPr>
      </w:pPr>
    </w:p>
    <w:p w:rsidR="009C42A4" w:rsidRPr="009C42A4" w:rsidRDefault="00C03C05" w:rsidP="00C03C05">
      <w:pPr>
        <w:rPr>
          <w:rFonts w:ascii="Comic Sans MS" w:hAnsi="Comic Sans MS"/>
          <w:b w:val="0"/>
          <w:sz w:val="28"/>
          <w:szCs w:val="28"/>
          <w:lang w:val="it-IT"/>
        </w:rPr>
      </w:pPr>
      <w:r>
        <w:rPr>
          <w:rFonts w:ascii="Comic Sans MS" w:hAnsi="Comic Sans MS"/>
          <w:b w:val="0"/>
          <w:sz w:val="28"/>
          <w:szCs w:val="28"/>
          <w:lang w:val="it-IT"/>
        </w:rPr>
        <w:t>Durante le giornate i volontari</w:t>
      </w:r>
      <w:r w:rsidR="009C42A4" w:rsidRPr="009C42A4">
        <w:rPr>
          <w:rFonts w:ascii="Comic Sans MS" w:hAnsi="Comic Sans MS"/>
          <w:b w:val="0"/>
          <w:sz w:val="28"/>
          <w:szCs w:val="28"/>
          <w:lang w:val="it-IT"/>
        </w:rPr>
        <w:t xml:space="preserve"> </w:t>
      </w:r>
      <w:proofErr w:type="spellStart"/>
      <w:r w:rsidR="009C42A4" w:rsidRPr="009C42A4">
        <w:rPr>
          <w:rFonts w:ascii="Comic Sans MS" w:hAnsi="Comic Sans MS"/>
          <w:b w:val="0"/>
          <w:sz w:val="28"/>
          <w:szCs w:val="28"/>
          <w:lang w:val="it-IT"/>
        </w:rPr>
        <w:t>Enpa</w:t>
      </w:r>
      <w:proofErr w:type="spellEnd"/>
      <w:r>
        <w:rPr>
          <w:rFonts w:ascii="Comic Sans MS" w:hAnsi="Comic Sans MS"/>
          <w:b w:val="0"/>
          <w:sz w:val="28"/>
          <w:szCs w:val="28"/>
          <w:lang w:val="it-IT"/>
        </w:rPr>
        <w:t xml:space="preserve"> Sezione Torino raccoglieranno anche</w:t>
      </w:r>
      <w:r w:rsidR="009C42A4" w:rsidRPr="009C42A4">
        <w:rPr>
          <w:rFonts w:ascii="Comic Sans MS" w:hAnsi="Comic Sans MS"/>
          <w:b w:val="0"/>
          <w:sz w:val="28"/>
          <w:szCs w:val="28"/>
          <w:lang w:val="it-IT"/>
        </w:rPr>
        <w:t xml:space="preserve"> materiale</w:t>
      </w:r>
      <w:r>
        <w:rPr>
          <w:rFonts w:ascii="Comic Sans MS" w:hAnsi="Comic Sans MS"/>
          <w:b w:val="0"/>
          <w:sz w:val="28"/>
          <w:szCs w:val="28"/>
          <w:lang w:val="it-IT"/>
        </w:rPr>
        <w:t xml:space="preserve"> quali: giochi, cucce, coperte, ciotole, cappottini per cani, guinzagli e naturalmente crocchette e umido per cani e gatti.</w:t>
      </w:r>
    </w:p>
    <w:p w:rsidR="009C42A4" w:rsidRDefault="009C42A4" w:rsidP="00776B44">
      <w:pPr>
        <w:jc w:val="center"/>
        <w:rPr>
          <w:rFonts w:ascii="Comic Sans MS" w:hAnsi="Comic Sans MS"/>
          <w:b w:val="0"/>
          <w:sz w:val="28"/>
          <w:szCs w:val="28"/>
          <w:lang w:val="it-IT"/>
        </w:rPr>
      </w:pPr>
      <w:r w:rsidRPr="009C42A4">
        <w:rPr>
          <w:rFonts w:ascii="Comic Sans MS" w:hAnsi="Comic Sans MS"/>
          <w:b w:val="0"/>
          <w:sz w:val="28"/>
          <w:szCs w:val="28"/>
          <w:lang w:val="it-IT"/>
        </w:rPr>
        <w:t>Un grazie di cuore a chi vorrà aiutarci.</w:t>
      </w:r>
    </w:p>
    <w:p w:rsidR="00C03C05" w:rsidRPr="009C42A4" w:rsidRDefault="00C03C05" w:rsidP="00776B44">
      <w:pPr>
        <w:jc w:val="center"/>
        <w:rPr>
          <w:rFonts w:ascii="Comic Sans MS" w:hAnsi="Comic Sans MS"/>
          <w:b w:val="0"/>
          <w:sz w:val="28"/>
          <w:szCs w:val="28"/>
          <w:lang w:val="it-IT"/>
        </w:rPr>
      </w:pPr>
    </w:p>
    <w:p w:rsidR="0048009A" w:rsidRPr="003F2D84" w:rsidRDefault="0048009A">
      <w:pPr>
        <w:rPr>
          <w:rFonts w:ascii="Comic Sans MS" w:hAnsi="Comic Sans MS"/>
          <w:sz w:val="40"/>
          <w:szCs w:val="40"/>
          <w:lang w:val="it-IT"/>
        </w:rPr>
      </w:pPr>
      <w:r>
        <w:rPr>
          <w:rFonts w:ascii="Arial" w:hAnsi="Arial" w:cs="Arial"/>
          <w:noProof/>
          <w:color w:val="0000FF"/>
          <w:sz w:val="27"/>
          <w:szCs w:val="27"/>
          <w:lang w:val="it-IT"/>
        </w:rPr>
        <w:drawing>
          <wp:inline distT="0" distB="0" distL="0" distR="0">
            <wp:extent cx="1853893" cy="1071136"/>
            <wp:effectExtent l="19050" t="0" r="0" b="0"/>
            <wp:docPr id="4" name="Immagine 4" descr="Risultati immagini per immagini di zampe cane  ega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immagini di zampe cane  egatt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937" cy="1071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2D84">
        <w:rPr>
          <w:lang w:val="it-IT"/>
        </w:rPr>
        <w:t xml:space="preserve"> </w:t>
      </w:r>
      <w:r w:rsidR="003F2D84" w:rsidRPr="009C42A4">
        <w:rPr>
          <w:rFonts w:ascii="Comic Sans MS" w:hAnsi="Comic Sans MS"/>
          <w:sz w:val="32"/>
          <w:szCs w:val="32"/>
          <w:lang w:val="it-IT"/>
        </w:rPr>
        <w:t>a un amico</w:t>
      </w:r>
    </w:p>
    <w:sectPr w:rsidR="0048009A" w:rsidRPr="003F2D84" w:rsidSect="00DE24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9A"/>
    <w:rsid w:val="000879D5"/>
    <w:rsid w:val="003F2D84"/>
    <w:rsid w:val="0048009A"/>
    <w:rsid w:val="004C2404"/>
    <w:rsid w:val="00505BC8"/>
    <w:rsid w:val="006A5973"/>
    <w:rsid w:val="00776B44"/>
    <w:rsid w:val="009C42A4"/>
    <w:rsid w:val="009E3B13"/>
    <w:rsid w:val="00A6656C"/>
    <w:rsid w:val="00B7787B"/>
    <w:rsid w:val="00BA0D06"/>
    <w:rsid w:val="00C03C05"/>
    <w:rsid w:val="00C87C31"/>
    <w:rsid w:val="00DE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CEE87"/>
  <w15:docId w15:val="{B9DD79E3-0BB6-4689-A090-74565C2C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7C31"/>
    <w:pPr>
      <w:spacing w:after="0" w:line="240" w:lineRule="auto"/>
    </w:pPr>
    <w:rPr>
      <w:rFonts w:ascii="Times New Roman" w:hAnsi="Times New Roman" w:cs="Times New Roman"/>
      <w:b/>
      <w:sz w:val="24"/>
      <w:szCs w:val="24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00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009A"/>
    <w:rPr>
      <w:rFonts w:ascii="Tahoma" w:hAnsi="Tahoma" w:cs="Tahoma"/>
      <w:b/>
      <w:sz w:val="16"/>
      <w:szCs w:val="16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imgres?imgurl=http://tendilazampa.files.wordpress.com/2010/01/tendilazampa8.jpg&amp;imgrefurl=http://www.tendilazampa.com/?page_id=24&amp;h=305&amp;w=604&amp;tbnid=WZHvSgisTuzxmM:&amp;zoom=1&amp;docid=ofFSrij_XbWHFM&amp;ei=wyBiVdnsAoPOygO-u4CwBA&amp;tbm=isch&amp;ved=0CCQQMyggMCA4yA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bing.com/images/search?q=logo+enpa+torino&amp;id=967331743D0EFA7855193DD633B5191FCD7A75C8&amp;FORM=IQFRBA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</dc:creator>
  <cp:lastModifiedBy>Ornella</cp:lastModifiedBy>
  <cp:revision>2</cp:revision>
  <dcterms:created xsi:type="dcterms:W3CDTF">2018-09-02T18:53:00Z</dcterms:created>
  <dcterms:modified xsi:type="dcterms:W3CDTF">2018-09-02T18:53:00Z</dcterms:modified>
</cp:coreProperties>
</file>