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1C0" w:rsidRDefault="00B43FB4" w:rsidP="00B43FB4">
      <w:pPr>
        <w:jc w:val="center"/>
      </w:pPr>
      <w:bookmarkStart w:id="0" w:name="_GoBack"/>
      <w:bookmarkEnd w:id="0"/>
      <w:r>
        <w:t>RELAZIONE FINALE SULL’ESPERIENZA DI TIROCINIO PRESSO L’ASSOCIAZIONE MANAL-INSIEME PER L’INTEGRAZIONE</w:t>
      </w:r>
    </w:p>
    <w:p w:rsidR="00B43FB4" w:rsidRDefault="00B43FB4" w:rsidP="00B43FB4">
      <w:r>
        <w:t>La mia esperienza di tirocinio presso l’Associazione Manal è stata molto positiva</w:t>
      </w:r>
      <w:r w:rsidR="00033184">
        <w:t xml:space="preserve"> in quanto mi ha fornito l’opportunità di mettere in pratica le conoscenze e le competenze acquisite sinora nel mio percorso accademico di studentessa di Comunicazione Interculturale</w:t>
      </w:r>
      <w:r w:rsidR="00620286">
        <w:t>. Si è trattato di un’esperienza completa e trasversale in cui si</w:t>
      </w:r>
      <w:r w:rsidR="00035BCD">
        <w:t xml:space="preserve"> sono</w:t>
      </w:r>
      <w:r w:rsidR="00620286">
        <w:t xml:space="preserve"> trova</w:t>
      </w:r>
      <w:r w:rsidR="00035BCD">
        <w:t>te</w:t>
      </w:r>
      <w:r w:rsidR="00620286">
        <w:t xml:space="preserve"> riunite assieme anche tematiche affrontate separatamente nel mio percorso di studio. Infatti, trattandosi di una scuola per donne straniere, ho avuto modo di osservare</w:t>
      </w:r>
      <w:r w:rsidR="00813B82">
        <w:t xml:space="preserve"> al contempo</w:t>
      </w:r>
      <w:r w:rsidR="00620286">
        <w:t xml:space="preserve"> le dinamiche di genere</w:t>
      </w:r>
      <w:r w:rsidR="00813B82">
        <w:t>, le relazioni famigliari e i p</w:t>
      </w:r>
      <w:r w:rsidR="00965007">
        <w:t>roces</w:t>
      </w:r>
      <w:r w:rsidR="00813B82">
        <w:t>si migratori. Da un punto di vista socio-antropologico</w:t>
      </w:r>
      <w:r w:rsidR="00965007">
        <w:t xml:space="preserve"> quindi</w:t>
      </w:r>
      <w:r w:rsidR="00813B82">
        <w:t>, oltre alla prospettiva di genere</w:t>
      </w:r>
      <w:r w:rsidR="001C0428">
        <w:t>,</w:t>
      </w:r>
      <w:r w:rsidR="00813B82">
        <w:t xml:space="preserve"> </w:t>
      </w:r>
      <w:r w:rsidR="00965007">
        <w:t xml:space="preserve">che è stata sicuramente centrale, ho potuto analizzare anche </w:t>
      </w:r>
      <w:r w:rsidR="00035BCD">
        <w:t xml:space="preserve">le dinamiche famigliari legate ai percorsi migratori, nonché </w:t>
      </w:r>
      <w:r w:rsidR="00965007">
        <w:t>le relazion</w:t>
      </w:r>
      <w:r w:rsidR="001C0428">
        <w:t>i</w:t>
      </w:r>
      <w:r w:rsidR="00965007">
        <w:t xml:space="preserve"> interetniche instauratesi nel contesto scolastico e</w:t>
      </w:r>
      <w:r w:rsidR="00C1731C">
        <w:t>,</w:t>
      </w:r>
      <w:r w:rsidR="00965007">
        <w:t xml:space="preserve"> più in generale</w:t>
      </w:r>
      <w:r w:rsidR="00C1731C">
        <w:t>,</w:t>
      </w:r>
      <w:r w:rsidR="00965007">
        <w:t xml:space="preserve"> con </w:t>
      </w:r>
      <w:r w:rsidR="00C1731C">
        <w:t>la comunità di accoglienza</w:t>
      </w:r>
      <w:r w:rsidR="00965007">
        <w:t xml:space="preserve">. </w:t>
      </w:r>
      <w:r w:rsidR="00035BCD">
        <w:t>Invece,</w:t>
      </w:r>
      <w:r w:rsidR="001C0428">
        <w:t xml:space="preserve"> dal punto di vista didattico ho potuto mettere in pratica</w:t>
      </w:r>
      <w:r w:rsidR="007901B8">
        <w:t xml:space="preserve"> sia</w:t>
      </w:r>
      <w:r w:rsidR="001C0428">
        <w:t xml:space="preserve"> le nozioni acquisite nel corso di didattica dell’italiano per stranieri, </w:t>
      </w:r>
      <w:r w:rsidR="007901B8">
        <w:t>si</w:t>
      </w:r>
      <w:r w:rsidR="001C0428">
        <w:t>a la conoscenza delle lingue straniere (L1 delle studentesse) e della glottologia, che mi hanno permesso di progettare un intervento didattico più mirato</w:t>
      </w:r>
      <w:r w:rsidR="007B2B1D">
        <w:t xml:space="preserve"> ed efficace</w:t>
      </w:r>
      <w:r w:rsidR="001C0428">
        <w:t>.</w:t>
      </w:r>
    </w:p>
    <w:p w:rsidR="00C1731C" w:rsidRDefault="00C1731C" w:rsidP="00B43FB4">
      <w:r>
        <w:t xml:space="preserve">Come già accennato, l’Associazione Manal organizza dei corsi (dall’alfabetizzazione al corso per ottenere la licenza media) pensati per donne straniere poiché consente loro di frequentare le lezioni accompagnate dai figli. Questo per far fronte ad una situazione in cui le donne </w:t>
      </w:r>
      <w:r w:rsidR="007901B8">
        <w:t>immigrat</w:t>
      </w:r>
      <w:r>
        <w:t>e vengono fortemente penalizzate: infatti gli istituti pubblici d’</w:t>
      </w:r>
      <w:r w:rsidR="00D57D07">
        <w:t xml:space="preserve">istruzione per adulti (CPIA) non offrono a uomini e donne le stesse possibilità di frequentare i corsi, o almeno lo fanno solo sul piano formale. Non tengono conto </w:t>
      </w:r>
      <w:r w:rsidR="007901B8">
        <w:t>del fatto</w:t>
      </w:r>
      <w:r w:rsidR="00D57D07">
        <w:t xml:space="preserve"> che</w:t>
      </w:r>
      <w:r w:rsidR="007901B8">
        <w:t>,</w:t>
      </w:r>
      <w:r w:rsidR="00D57D07">
        <w:t xml:space="preserve"> vietando l’ingresso ai bambini</w:t>
      </w:r>
      <w:r w:rsidR="007901B8">
        <w:t>,</w:t>
      </w:r>
      <w:r w:rsidR="00D57D07">
        <w:t xml:space="preserve"> operano una discriminazione indiretta dal punto di vista del genere perché nella stragrande maggioranza dei casi è alle donne che è affidato il compito di occuparsi dei figli. Per di più se pensiamo che la maggior parte delle persone che frequenta questi istituti è </w:t>
      </w:r>
      <w:r w:rsidR="007901B8">
        <w:t>giun</w:t>
      </w:r>
      <w:r w:rsidR="00D57D07">
        <w:t xml:space="preserve">ta in Italia come esito di un percorso migratorio, è facile rendersi conto che queste donne non hanno neanche altri famigliari (es. i nonni) a cui poter affidare i figli. Ne consegue quindi che </w:t>
      </w:r>
      <w:r w:rsidR="007901B8">
        <w:t xml:space="preserve">proibendo l’ingresso ai bambini nei CPIA, si </w:t>
      </w:r>
      <w:r w:rsidR="00D57D07">
        <w:t>riduc</w:t>
      </w:r>
      <w:r w:rsidR="007901B8">
        <w:t>on</w:t>
      </w:r>
      <w:r w:rsidR="00D57D07">
        <w:t>o le possibilità per le donne straniere di accedere all’</w:t>
      </w:r>
      <w:r w:rsidR="00FF2AAE">
        <w:t>istruzione,</w:t>
      </w:r>
      <w:r w:rsidR="007901B8">
        <w:t xml:space="preserve"> e così facendo</w:t>
      </w:r>
      <w:r w:rsidR="00FF2AAE">
        <w:t xml:space="preserve"> si limitano anche le loro possibilità di integrazione e di partecipazione alla vita sociale nel contesto di arrivo. </w:t>
      </w:r>
    </w:p>
    <w:p w:rsidR="00183EF8" w:rsidRDefault="00183EF8" w:rsidP="00B43FB4">
      <w:r>
        <w:t>L’</w:t>
      </w:r>
      <w:r w:rsidR="007B2B1D">
        <w:t>a</w:t>
      </w:r>
      <w:r>
        <w:t>ssociazione offre quindi alle donne la possibilità di frequentare le lezioni mentre i bambini sono affidati ad alcune volontarie. I corsi sono strutturati su due livelli</w:t>
      </w:r>
      <w:r w:rsidR="007901B8">
        <w:t>. Il corso</w:t>
      </w:r>
      <w:r>
        <w:t xml:space="preserve"> di alfabe</w:t>
      </w:r>
      <w:r w:rsidR="007901B8">
        <w:t>tizzazione di base è</w:t>
      </w:r>
      <w:r>
        <w:t xml:space="preserve"> rivolto a </w:t>
      </w:r>
      <w:r w:rsidR="00354095">
        <w:t>chi, essendo</w:t>
      </w:r>
      <w:r>
        <w:t xml:space="preserve"> in Italia da meno tempo</w:t>
      </w:r>
      <w:r w:rsidR="00354095">
        <w:t>,</w:t>
      </w:r>
      <w:r>
        <w:t xml:space="preserve"> ha più difficoltà con la lingua e a coloro che hanno ricevuto una scarsa istruzione (o non sono proprio state istruite) nel loro paese d’origine</w:t>
      </w:r>
      <w:r w:rsidR="007901B8">
        <w:t>. Mentre il corso</w:t>
      </w:r>
      <w:r>
        <w:t xml:space="preserve"> di preparazione alla terza media</w:t>
      </w:r>
      <w:r w:rsidR="007901B8">
        <w:t xml:space="preserve"> è pensato per</w:t>
      </w:r>
      <w:r>
        <w:t xml:space="preserve"> </w:t>
      </w:r>
      <w:r w:rsidR="00354095">
        <w:t>le studentesse</w:t>
      </w:r>
      <w:r>
        <w:t xml:space="preserve"> che hanno frequentato il corso base gli anni precedenti, ottenendo così l’attestato A2 di italiano, e </w:t>
      </w:r>
      <w:r w:rsidR="007901B8">
        <w:t>per</w:t>
      </w:r>
      <w:r>
        <w:t xml:space="preserve"> c</w:t>
      </w:r>
      <w:r w:rsidR="00354095">
        <w:t>hi</w:t>
      </w:r>
      <w:r>
        <w:t xml:space="preserve"> </w:t>
      </w:r>
      <w:r w:rsidR="00354095">
        <w:t>ha</w:t>
      </w:r>
      <w:r>
        <w:t xml:space="preserve"> meno problemi con la lingua. I due corsi si svolgono contestualmente in aule diverse seguendo lo stesso orario: martedì italiano, mercoledì matematica, giovedì esercitazione su prove di italiano ed approfondimenti di storia, geografia e cultura italiana. Sono stati anche previsti degli incontri a cadenza bisettimanale</w:t>
      </w:r>
      <w:r w:rsidR="00EC4FB2">
        <w:t xml:space="preserve">, di lunedì, chiamati “il salotto di Manal”. Si tratta di incontri informali </w:t>
      </w:r>
      <w:r w:rsidR="0072397E">
        <w:t xml:space="preserve">ideati </w:t>
      </w:r>
      <w:r w:rsidR="00354095">
        <w:t>all</w:t>
      </w:r>
      <w:r w:rsidR="00EC4FB2">
        <w:t xml:space="preserve">o scopo di offrire alle donne la possibilità di praticare la lingua al di fuori del contesto didattico e al di là degli scopi e degli argomenti scolastici. Durante queste sedute finalizzate a </w:t>
      </w:r>
      <w:r w:rsidR="0072397E">
        <w:t>“</w:t>
      </w:r>
      <w:r w:rsidR="00EC4FB2">
        <w:t>chiacchierare</w:t>
      </w:r>
      <w:r w:rsidR="0072397E">
        <w:t>”</w:t>
      </w:r>
      <w:r w:rsidR="00EC4FB2">
        <w:t xml:space="preserve"> vengono meno non solo le distinzioni tra i livelli base e avanzato, ma anche tra le allieve e noi che di solito ricopriamo il ruolo di insegnanti.</w:t>
      </w:r>
      <w:r w:rsidR="009B2949">
        <w:t xml:space="preserve"> I temi affrontati durante gli incontri del lunedì hanno stimolato la curiosità e l’interesse di tutte, costituendo delle vere occasioni di confronto interculturale. Sono emerse similarità tra mondi spesso considerati lontani e inconciliabili e differenze tra persone provenienti da contesti geografici e culturali vicini.</w:t>
      </w:r>
    </w:p>
    <w:p w:rsidR="00B10B31" w:rsidRDefault="00B10B31" w:rsidP="00B43FB4">
      <w:r>
        <w:lastRenderedPageBreak/>
        <w:t>Le allieve che ho avuto la fortuna di conoscere sono per lo più giovani madri di provenienza</w:t>
      </w:r>
      <w:r w:rsidRPr="00B10B31">
        <w:t xml:space="preserve"> </w:t>
      </w:r>
      <w:r>
        <w:t>svariata: marocchine, egiziane, turche, brasiliane, cubane</w:t>
      </w:r>
      <w:r w:rsidR="00E375AA">
        <w:t>, nigeriane, … Questo, pur rappresentando una sfida non facile per l’insegnante</w:t>
      </w:r>
      <w:r w:rsidR="0072397E">
        <w:t>,</w:t>
      </w:r>
      <w:r w:rsidR="00354095">
        <w:t xml:space="preserve"> che</w:t>
      </w:r>
      <w:r w:rsidR="00E375AA">
        <w:t xml:space="preserve"> deve tenere conto dei diversi livelli di istruzione delle </w:t>
      </w:r>
      <w:r w:rsidR="00354095">
        <w:t>studentess</w:t>
      </w:r>
      <w:r w:rsidR="00E375AA">
        <w:t>e</w:t>
      </w:r>
      <w:r w:rsidR="00354095">
        <w:t>,</w:t>
      </w:r>
      <w:r w:rsidR="00E375AA">
        <w:t xml:space="preserve"> della loro diversa padronanza dell’italiano </w:t>
      </w:r>
      <w:r w:rsidR="00354095">
        <w:t>e</w:t>
      </w:r>
      <w:r w:rsidR="00E375AA">
        <w:t xml:space="preserve"> della distanza di questa lingua dalla loro L1, è un aspetto che ho apprezzato parecchio. Infatti non solo mi ha fornito una rappresentazione più variegata della realtà e dei contesti didattici dell’italiano per stranieri, ma mi ha anche permesso di scoprire interessanti differenze culturali.</w:t>
      </w:r>
    </w:p>
    <w:p w:rsidR="00E375AA" w:rsidRDefault="00E375AA" w:rsidP="00B43FB4">
      <w:pPr>
        <w:rPr>
          <w:rFonts w:ascii="Calibri" w:eastAsia="Calibri" w:hAnsi="Calibri" w:cs="Times New Roman"/>
        </w:rPr>
      </w:pPr>
      <w:r>
        <w:t xml:space="preserve">Le insegnanti che operano all’interno di questa associazione sono tutte ex-maestre o ex-professoresse adesso in pensione. La loro grande passione per l’insegnamento le porta a dedicare </w:t>
      </w:r>
      <w:r w:rsidR="0035393E">
        <w:t>parte del loro tempo libero a questa attività</w:t>
      </w:r>
      <w:r w:rsidR="00B06464">
        <w:t>, e</w:t>
      </w:r>
      <w:r w:rsidR="0035393E">
        <w:t xml:space="preserve"> con risultati eccellenti. La possibilità di assistere a lezioni tenute da loro è stata per me di immensa utilità perché ho potuto prendere spunto dalla loro esperienza e professionalità. Ho apprezzato molto la capacità delle insegnanti di progettare lezioni coinvolgenti nonostante i limiti imposti dalla lingua e </w:t>
      </w:r>
      <w:r w:rsidR="00B06464">
        <w:t>i vincoli</w:t>
      </w:r>
      <w:r w:rsidR="0035393E">
        <w:t xml:space="preserve"> contenutistic</w:t>
      </w:r>
      <w:r w:rsidR="00B06464">
        <w:t>i</w:t>
      </w:r>
      <w:r w:rsidR="0035393E">
        <w:t xml:space="preserve"> </w:t>
      </w:r>
      <w:r w:rsidR="00B06464">
        <w:t>stabiliti</w:t>
      </w:r>
      <w:r w:rsidR="0035393E">
        <w:t xml:space="preserve"> dal programma</w:t>
      </w:r>
      <w:r w:rsidR="00336757">
        <w:t>.</w:t>
      </w:r>
      <w:r w:rsidR="003D62CF">
        <w:t xml:space="preserve"> In particolare mi è parsa un’ottima scelta quella di dedicare l’ultima parte della lezione di italiano </w:t>
      </w:r>
      <w:r w:rsidR="003D62CF" w:rsidRPr="003D62CF">
        <w:rPr>
          <w:rFonts w:ascii="Calibri" w:eastAsia="Calibri" w:hAnsi="Calibri" w:cs="Times New Roman"/>
        </w:rPr>
        <w:t>a un</w:t>
      </w:r>
      <w:r w:rsidR="003D62CF">
        <w:rPr>
          <w:rFonts w:ascii="Calibri" w:eastAsia="Calibri" w:hAnsi="Calibri" w:cs="Times New Roman"/>
        </w:rPr>
        <w:t>a sorta di</w:t>
      </w:r>
      <w:r w:rsidR="003D62CF" w:rsidRPr="003D62CF">
        <w:rPr>
          <w:rFonts w:ascii="Calibri" w:eastAsia="Calibri" w:hAnsi="Calibri" w:cs="Times New Roman"/>
        </w:rPr>
        <w:t xml:space="preserve"> dialogo di gruppo</w:t>
      </w:r>
      <w:r w:rsidR="003D62CF">
        <w:rPr>
          <w:rFonts w:ascii="Calibri" w:eastAsia="Calibri" w:hAnsi="Calibri" w:cs="Times New Roman"/>
        </w:rPr>
        <w:t>.</w:t>
      </w:r>
      <w:r w:rsidR="003D62CF" w:rsidRPr="003D62CF">
        <w:rPr>
          <w:rFonts w:ascii="Calibri" w:eastAsia="Calibri" w:hAnsi="Calibri" w:cs="Times New Roman"/>
        </w:rPr>
        <w:t xml:space="preserve"> </w:t>
      </w:r>
      <w:r w:rsidR="003D62CF">
        <w:rPr>
          <w:rFonts w:ascii="Calibri" w:eastAsia="Calibri" w:hAnsi="Calibri" w:cs="Times New Roman"/>
        </w:rPr>
        <w:t>Questo favorisce</w:t>
      </w:r>
      <w:r w:rsidR="003D62CF" w:rsidRPr="003D62CF">
        <w:rPr>
          <w:rFonts w:ascii="Calibri" w:eastAsia="Calibri" w:hAnsi="Calibri" w:cs="Times New Roman"/>
        </w:rPr>
        <w:t xml:space="preserve"> la comunicazione tra </w:t>
      </w:r>
      <w:r w:rsidR="003D62CF">
        <w:rPr>
          <w:rFonts w:ascii="Calibri" w:eastAsia="Calibri" w:hAnsi="Calibri" w:cs="Times New Roman"/>
        </w:rPr>
        <w:t>le</w:t>
      </w:r>
      <w:r w:rsidR="003D62CF" w:rsidRPr="003D62CF">
        <w:rPr>
          <w:rFonts w:ascii="Calibri" w:eastAsia="Calibri" w:hAnsi="Calibri" w:cs="Times New Roman"/>
        </w:rPr>
        <w:t xml:space="preserve"> apprendenti al di là delle </w:t>
      </w:r>
      <w:proofErr w:type="spellStart"/>
      <w:r w:rsidR="003D62CF">
        <w:rPr>
          <w:rFonts w:ascii="Calibri" w:eastAsia="Calibri" w:hAnsi="Calibri" w:cs="Times New Roman"/>
        </w:rPr>
        <w:t>micro</w:t>
      </w:r>
      <w:r w:rsidR="003D62CF" w:rsidRPr="003D62CF">
        <w:rPr>
          <w:rFonts w:ascii="Calibri" w:eastAsia="Calibri" w:hAnsi="Calibri" w:cs="Times New Roman"/>
        </w:rPr>
        <w:t>comunità</w:t>
      </w:r>
      <w:proofErr w:type="spellEnd"/>
      <w:r w:rsidR="003D62CF" w:rsidRPr="003D62CF">
        <w:rPr>
          <w:rFonts w:ascii="Calibri" w:eastAsia="Calibri" w:hAnsi="Calibri" w:cs="Times New Roman"/>
        </w:rPr>
        <w:t xml:space="preserve"> linguistico-culturali costituitesi (brasiliane, arabe, ecc.), comunicazione che si avvale dell’italiano come lingua franca. In questo modo avviene </w:t>
      </w:r>
      <w:r w:rsidR="003D62CF">
        <w:rPr>
          <w:rFonts w:ascii="Calibri" w:eastAsia="Calibri" w:hAnsi="Calibri" w:cs="Times New Roman"/>
        </w:rPr>
        <w:t xml:space="preserve">un </w:t>
      </w:r>
      <w:r w:rsidR="003D62CF" w:rsidRPr="003D62CF">
        <w:rPr>
          <w:rFonts w:ascii="Calibri" w:eastAsia="Calibri" w:hAnsi="Calibri" w:cs="Times New Roman"/>
        </w:rPr>
        <w:t>confronto tra pari non solo a livello linguistico (</w:t>
      </w:r>
      <w:r w:rsidR="003D62CF">
        <w:rPr>
          <w:rFonts w:ascii="Calibri" w:eastAsia="Calibri" w:hAnsi="Calibri" w:cs="Times New Roman"/>
        </w:rPr>
        <w:t xml:space="preserve">ci sono stati frequenti e proficui episodi di </w:t>
      </w:r>
      <w:r w:rsidR="003D62CF" w:rsidRPr="003D62CF">
        <w:rPr>
          <w:rFonts w:ascii="Calibri" w:eastAsia="Calibri" w:hAnsi="Calibri" w:cs="Times New Roman"/>
        </w:rPr>
        <w:t>correzione</w:t>
      </w:r>
      <w:r w:rsidR="003D62CF">
        <w:rPr>
          <w:rFonts w:ascii="Calibri" w:eastAsia="Calibri" w:hAnsi="Calibri" w:cs="Times New Roman"/>
        </w:rPr>
        <w:t xml:space="preserve"> reciproca</w:t>
      </w:r>
      <w:r w:rsidR="003D62CF" w:rsidRPr="003D62CF">
        <w:rPr>
          <w:rFonts w:ascii="Calibri" w:eastAsia="Calibri" w:hAnsi="Calibri" w:cs="Times New Roman"/>
        </w:rPr>
        <w:t xml:space="preserve"> tra </w:t>
      </w:r>
      <w:r w:rsidR="003D62CF">
        <w:rPr>
          <w:rFonts w:ascii="Calibri" w:eastAsia="Calibri" w:hAnsi="Calibri" w:cs="Times New Roman"/>
        </w:rPr>
        <w:t>le allieve</w:t>
      </w:r>
      <w:r w:rsidR="003D62CF" w:rsidRPr="003D62CF">
        <w:rPr>
          <w:rFonts w:ascii="Calibri" w:eastAsia="Calibri" w:hAnsi="Calibri" w:cs="Times New Roman"/>
        </w:rPr>
        <w:t>) ma anche a livello culturale</w:t>
      </w:r>
      <w:r w:rsidR="003D62CF">
        <w:rPr>
          <w:rFonts w:ascii="Calibri" w:eastAsia="Calibri" w:hAnsi="Calibri" w:cs="Times New Roman"/>
        </w:rPr>
        <w:t>,</w:t>
      </w:r>
      <w:r w:rsidR="003D62CF" w:rsidRPr="003D62CF">
        <w:rPr>
          <w:rFonts w:ascii="Calibri" w:eastAsia="Calibri" w:hAnsi="Calibri" w:cs="Times New Roman"/>
        </w:rPr>
        <w:t xml:space="preserve"> così da stimolare anche il loro interesse verso le altre culture e </w:t>
      </w:r>
      <w:r w:rsidR="003D62CF">
        <w:rPr>
          <w:rFonts w:ascii="Calibri" w:eastAsia="Calibri" w:hAnsi="Calibri" w:cs="Times New Roman"/>
        </w:rPr>
        <w:t xml:space="preserve">da </w:t>
      </w:r>
      <w:r w:rsidR="003D62CF" w:rsidRPr="003D62CF">
        <w:rPr>
          <w:rFonts w:ascii="Calibri" w:eastAsia="Calibri" w:hAnsi="Calibri" w:cs="Times New Roman"/>
        </w:rPr>
        <w:t>acquisire in modo informale nozioni di geografia, storia e cultura</w:t>
      </w:r>
      <w:r w:rsidR="003D62CF">
        <w:rPr>
          <w:rFonts w:ascii="Calibri" w:eastAsia="Calibri" w:hAnsi="Calibri" w:cs="Times New Roman"/>
        </w:rPr>
        <w:t>.</w:t>
      </w:r>
    </w:p>
    <w:p w:rsidR="007D656B" w:rsidRDefault="0072397E" w:rsidP="00B43FB4">
      <w:pPr>
        <w:rPr>
          <w:rFonts w:ascii="Calibri" w:eastAsia="Calibri" w:hAnsi="Calibri" w:cs="Times New Roman"/>
        </w:rPr>
      </w:pPr>
      <w:r>
        <w:rPr>
          <w:rFonts w:ascii="Calibri" w:eastAsia="Calibri" w:hAnsi="Calibri" w:cs="Times New Roman"/>
        </w:rPr>
        <w:t>D</w:t>
      </w:r>
      <w:r w:rsidR="007D656B">
        <w:rPr>
          <w:rFonts w:ascii="Calibri" w:eastAsia="Calibri" w:hAnsi="Calibri" w:cs="Times New Roman"/>
        </w:rPr>
        <w:t>urante il periodo di tirocinio il mio ruolo non si è ridotto ad osservare le insegnanti mentre tenevano le loro lezioni</w:t>
      </w:r>
      <w:r w:rsidR="001A02D0">
        <w:rPr>
          <w:rFonts w:ascii="Calibri" w:eastAsia="Calibri" w:hAnsi="Calibri" w:cs="Times New Roman"/>
        </w:rPr>
        <w:t>. Al contrario mi è stata accordata fin da subito molta fiducia</w:t>
      </w:r>
      <w:r w:rsidR="00B06464">
        <w:rPr>
          <w:rFonts w:ascii="Calibri" w:eastAsia="Calibri" w:hAnsi="Calibri" w:cs="Times New Roman"/>
        </w:rPr>
        <w:t>.</w:t>
      </w:r>
      <w:r w:rsidR="001A02D0">
        <w:rPr>
          <w:rFonts w:ascii="Calibri" w:eastAsia="Calibri" w:hAnsi="Calibri" w:cs="Times New Roman"/>
        </w:rPr>
        <w:t xml:space="preserve"> </w:t>
      </w:r>
      <w:r w:rsidR="00B06464">
        <w:rPr>
          <w:rFonts w:ascii="Calibri" w:eastAsia="Calibri" w:hAnsi="Calibri" w:cs="Times New Roman"/>
        </w:rPr>
        <w:t>Ho</w:t>
      </w:r>
      <w:r w:rsidR="001A02D0">
        <w:rPr>
          <w:rFonts w:ascii="Calibri" w:eastAsia="Calibri" w:hAnsi="Calibri" w:cs="Times New Roman"/>
        </w:rPr>
        <w:t xml:space="preserve"> avuto l’opportunità e la responsabilità di seguire personalmente un’allieva del corso di preparazione per la terza media che dovrà sostenere l’esame a fine gennaio e la cui frequenza della scuola coincide</w:t>
      </w:r>
      <w:r w:rsidR="00B91255">
        <w:rPr>
          <w:rFonts w:ascii="Calibri" w:eastAsia="Calibri" w:hAnsi="Calibri" w:cs="Times New Roman"/>
        </w:rPr>
        <w:t>va</w:t>
      </w:r>
      <w:r w:rsidR="001A02D0">
        <w:rPr>
          <w:rFonts w:ascii="Calibri" w:eastAsia="Calibri" w:hAnsi="Calibri" w:cs="Times New Roman"/>
        </w:rPr>
        <w:t xml:space="preserve"> quindi con il mio periodo di stage. Tra me e la donna marocchina che ho seguito cercando di dare il mio meglio nel prepararla all’esame, si è instaurato velocemente un rapporto di amicizia e stima reciproca, </w:t>
      </w:r>
      <w:r w:rsidR="00B91255">
        <w:rPr>
          <w:rFonts w:ascii="Calibri" w:eastAsia="Calibri" w:hAnsi="Calibri" w:cs="Times New Roman"/>
        </w:rPr>
        <w:t xml:space="preserve">fattore che ha contribuito </w:t>
      </w:r>
      <w:r w:rsidR="001A02D0">
        <w:rPr>
          <w:rFonts w:ascii="Calibri" w:eastAsia="Calibri" w:hAnsi="Calibri" w:cs="Times New Roman"/>
        </w:rPr>
        <w:t xml:space="preserve"> </w:t>
      </w:r>
      <w:r w:rsidR="00B91255">
        <w:rPr>
          <w:rFonts w:ascii="Calibri" w:eastAsia="Calibri" w:hAnsi="Calibri" w:cs="Times New Roman"/>
        </w:rPr>
        <w:t>al</w:t>
      </w:r>
      <w:r w:rsidR="001A02D0">
        <w:rPr>
          <w:rFonts w:ascii="Calibri" w:eastAsia="Calibri" w:hAnsi="Calibri" w:cs="Times New Roman"/>
        </w:rPr>
        <w:t>la creazione di un buon clima didattico. Si tratta di una donna che non ha ricevuto nessun tipo di istruzione prima di venire in Italia, ma nonostante le difficol</w:t>
      </w:r>
      <w:r w:rsidR="00FB3CA4">
        <w:rPr>
          <w:rFonts w:ascii="Calibri" w:eastAsia="Calibri" w:hAnsi="Calibri" w:cs="Times New Roman"/>
        </w:rPr>
        <w:t>tà che questo può comportare ha sempre mostrato molto interesse per gli argomenti proposti. La sua volontà di apprendimento non era alimentata dal mero interesse a superare l’esame, il che è fonte di una motivazione maggiore. Le insegnanti mi hanno fornito i manuali di italiano, matematica, storia e geografia da seguire e sulle base di questi ho impostato le mie lezioni. Ho avuto modo di constatare come molti manuali di italiano (o in italiano) per stranieri non ten</w:t>
      </w:r>
      <w:r w:rsidR="005F0559">
        <w:rPr>
          <w:rFonts w:ascii="Calibri" w:eastAsia="Calibri" w:hAnsi="Calibri" w:cs="Times New Roman"/>
        </w:rPr>
        <w:t xml:space="preserve">gano ancora abbastanza conto </w:t>
      </w:r>
      <w:r>
        <w:rPr>
          <w:rFonts w:ascii="Calibri" w:eastAsia="Calibri" w:hAnsi="Calibri" w:cs="Times New Roman"/>
        </w:rPr>
        <w:t>del</w:t>
      </w:r>
      <w:r w:rsidR="00FB3CA4">
        <w:rPr>
          <w:rFonts w:ascii="Calibri" w:eastAsia="Calibri" w:hAnsi="Calibri" w:cs="Times New Roman"/>
        </w:rPr>
        <w:t>le caratteristi</w:t>
      </w:r>
      <w:r w:rsidR="005F0559">
        <w:rPr>
          <w:rFonts w:ascii="Calibri" w:eastAsia="Calibri" w:hAnsi="Calibri" w:cs="Times New Roman"/>
        </w:rPr>
        <w:t xml:space="preserve">che e </w:t>
      </w:r>
      <w:r>
        <w:rPr>
          <w:rFonts w:ascii="Calibri" w:eastAsia="Calibri" w:hAnsi="Calibri" w:cs="Times New Roman"/>
        </w:rPr>
        <w:t>del</w:t>
      </w:r>
      <w:r w:rsidR="005F0559">
        <w:rPr>
          <w:rFonts w:ascii="Calibri" w:eastAsia="Calibri" w:hAnsi="Calibri" w:cs="Times New Roman"/>
        </w:rPr>
        <w:t>le esigenze degli apprendenti. Infatti</w:t>
      </w:r>
      <w:r>
        <w:rPr>
          <w:rFonts w:ascii="Calibri" w:eastAsia="Calibri" w:hAnsi="Calibri" w:cs="Times New Roman"/>
        </w:rPr>
        <w:t>,</w:t>
      </w:r>
      <w:r w:rsidR="005F0559">
        <w:rPr>
          <w:rFonts w:ascii="Calibri" w:eastAsia="Calibri" w:hAnsi="Calibri" w:cs="Times New Roman"/>
        </w:rPr>
        <w:t xml:space="preserve"> la storia insegnata nei libri è impostata ancora secondo l’ottica dello stato-nazione, mentre i flussi migratori che hanno reso le società europee sempre più multiculturali dovrebbero portarci a riflettere sulla scarsa utilità di una prospettiva nazionale nello studio della storia. Un’altra difficoltà che ho riscontrato nello spiegare determinati argomenti esposti in maniera tradizionale nei libri è l’eccessiva astrattezza di determinate categorie, come quelle grammaticali o come la terminologia matematica. Bisognerebbe infatti tener </w:t>
      </w:r>
      <w:r>
        <w:rPr>
          <w:rFonts w:ascii="Calibri" w:eastAsia="Calibri" w:hAnsi="Calibri" w:cs="Times New Roman"/>
        </w:rPr>
        <w:t>presente il</w:t>
      </w:r>
      <w:r w:rsidR="005F0559">
        <w:rPr>
          <w:rFonts w:ascii="Calibri" w:eastAsia="Calibri" w:hAnsi="Calibri" w:cs="Times New Roman"/>
        </w:rPr>
        <w:t xml:space="preserve"> fatto che molte delle persone che si trovano a studiare su questi libri hanno alle spalle un’esperienza migratoria e </w:t>
      </w:r>
      <w:proofErr w:type="spellStart"/>
      <w:r w:rsidR="005F0559">
        <w:rPr>
          <w:rFonts w:ascii="Calibri" w:eastAsia="Calibri" w:hAnsi="Calibri" w:cs="Times New Roman"/>
        </w:rPr>
        <w:t>premigratoria</w:t>
      </w:r>
      <w:proofErr w:type="spellEnd"/>
      <w:r w:rsidR="005F0559">
        <w:rPr>
          <w:rFonts w:ascii="Calibri" w:eastAsia="Calibri" w:hAnsi="Calibri" w:cs="Times New Roman"/>
        </w:rPr>
        <w:t xml:space="preserve"> non sempre semplice e hanno vissuto una vita in cui non hanno avuto molte occasioni o strumenti per riflettere su concetti astratti. L’esigenza di ancorare le spiegazioni a qualcosa di concreto mi ha spinto a</w:t>
      </w:r>
      <w:r w:rsidR="00BA4FFF">
        <w:rPr>
          <w:rFonts w:ascii="Calibri" w:eastAsia="Calibri" w:hAnsi="Calibri" w:cs="Times New Roman"/>
        </w:rPr>
        <w:t xml:space="preserve">d affrontare argomenti come le quattro operazioni </w:t>
      </w:r>
      <w:r w:rsidR="00B91255">
        <w:rPr>
          <w:rFonts w:ascii="Calibri" w:eastAsia="Calibri" w:hAnsi="Calibri" w:cs="Times New Roman"/>
        </w:rPr>
        <w:t xml:space="preserve">matematiche </w:t>
      </w:r>
      <w:r w:rsidR="00BA4FFF">
        <w:rPr>
          <w:rFonts w:ascii="Calibri" w:eastAsia="Calibri" w:hAnsi="Calibri" w:cs="Times New Roman"/>
        </w:rPr>
        <w:t xml:space="preserve">simulando sempre situazioni di vita quotidiana in cui i numeri non erano semplici numeri ma prezzi </w:t>
      </w:r>
      <w:r w:rsidR="00B91255">
        <w:rPr>
          <w:rFonts w:ascii="Calibri" w:eastAsia="Calibri" w:hAnsi="Calibri" w:cs="Times New Roman"/>
        </w:rPr>
        <w:t xml:space="preserve">ad </w:t>
      </w:r>
      <w:r w:rsidR="00BA4FFF">
        <w:rPr>
          <w:rFonts w:ascii="Calibri" w:eastAsia="Calibri" w:hAnsi="Calibri" w:cs="Times New Roman"/>
        </w:rPr>
        <w:t>esempio.</w:t>
      </w:r>
    </w:p>
    <w:p w:rsidR="0098480F" w:rsidRDefault="0098480F" w:rsidP="00B43FB4">
      <w:pPr>
        <w:rPr>
          <w:rFonts w:ascii="Calibri" w:eastAsia="Calibri" w:hAnsi="Calibri" w:cs="Times New Roman"/>
        </w:rPr>
      </w:pPr>
      <w:r>
        <w:rPr>
          <w:rFonts w:ascii="Calibri" w:eastAsia="Calibri" w:hAnsi="Calibri" w:cs="Times New Roman"/>
        </w:rPr>
        <w:lastRenderedPageBreak/>
        <w:t>Un altro aspetto particolarmente interessante, che ha reso ancora più completa la mia esperienza di tirocinio, è il luogo in cui si è svolta. La sede dell’Associazione Manal si trova nel cuore del quartiere delle Vallette, simbolo della storia migratoria della città di Torino.</w:t>
      </w:r>
      <w:r w:rsidR="007E6938">
        <w:rPr>
          <w:rFonts w:ascii="Calibri" w:eastAsia="Calibri" w:hAnsi="Calibri" w:cs="Times New Roman"/>
        </w:rPr>
        <w:t xml:space="preserve"> A partire dagli anni </w:t>
      </w:r>
      <w:r w:rsidR="0072397E">
        <w:rPr>
          <w:rFonts w:ascii="Calibri" w:eastAsia="Calibri" w:hAnsi="Calibri" w:cs="Times New Roman"/>
        </w:rPr>
        <w:t>‘</w:t>
      </w:r>
      <w:r w:rsidR="007E6938">
        <w:rPr>
          <w:rFonts w:ascii="Calibri" w:eastAsia="Calibri" w:hAnsi="Calibri" w:cs="Times New Roman"/>
        </w:rPr>
        <w:t xml:space="preserve">50 fu teatro delle ondate migratorie provenienti dal </w:t>
      </w:r>
      <w:proofErr w:type="spellStart"/>
      <w:r w:rsidR="007E6938">
        <w:rPr>
          <w:rFonts w:ascii="Calibri" w:eastAsia="Calibri" w:hAnsi="Calibri" w:cs="Times New Roman"/>
        </w:rPr>
        <w:t>Suditalia</w:t>
      </w:r>
      <w:proofErr w:type="spellEnd"/>
      <w:r w:rsidR="007E6938">
        <w:rPr>
          <w:rFonts w:ascii="Calibri" w:eastAsia="Calibri" w:hAnsi="Calibri" w:cs="Times New Roman"/>
        </w:rPr>
        <w:t xml:space="preserve"> in cerca di lavoro nelle fabbriche delle grandi città del Nord. In tempi più recenti invece, nel quartiere si sono insediate diverse famiglie straniere, </w:t>
      </w:r>
      <w:r w:rsidR="00603B63">
        <w:rPr>
          <w:rFonts w:ascii="Calibri" w:eastAsia="Calibri" w:hAnsi="Calibri" w:cs="Times New Roman"/>
        </w:rPr>
        <w:t>e</w:t>
      </w:r>
      <w:r w:rsidR="007E6938">
        <w:rPr>
          <w:rFonts w:ascii="Calibri" w:eastAsia="Calibri" w:hAnsi="Calibri" w:cs="Times New Roman"/>
        </w:rPr>
        <w:t xml:space="preserve">migrate da ben più lontano. </w:t>
      </w:r>
      <w:r w:rsidR="009F56C2">
        <w:rPr>
          <w:rFonts w:ascii="Calibri" w:eastAsia="Calibri" w:hAnsi="Calibri" w:cs="Times New Roman"/>
        </w:rPr>
        <w:t>Inoltre,</w:t>
      </w:r>
      <w:r w:rsidR="007E6938">
        <w:rPr>
          <w:rFonts w:ascii="Calibri" w:eastAsia="Calibri" w:hAnsi="Calibri" w:cs="Times New Roman"/>
        </w:rPr>
        <w:t xml:space="preserve"> l’incontro (e a volte anche scontro) tra</w:t>
      </w:r>
      <w:r w:rsidR="007E6938" w:rsidRPr="007E6938">
        <w:rPr>
          <w:rFonts w:ascii="Calibri" w:eastAsia="Calibri" w:hAnsi="Calibri" w:cs="Times New Roman"/>
        </w:rPr>
        <w:t xml:space="preserve"> vecchie migrazioni (interne) e nuove migrazioni (transnazionali</w:t>
      </w:r>
      <w:r w:rsidR="009F56C2">
        <w:rPr>
          <w:rFonts w:ascii="Calibri" w:eastAsia="Calibri" w:hAnsi="Calibri" w:cs="Times New Roman"/>
        </w:rPr>
        <w:t>) che caratterizza il quartiere è replicato, in scala minore ma forse ancora più evidente e tangibile, all’interno dell’</w:t>
      </w:r>
      <w:r w:rsidR="00603B63">
        <w:rPr>
          <w:rFonts w:ascii="Calibri" w:eastAsia="Calibri" w:hAnsi="Calibri" w:cs="Times New Roman"/>
        </w:rPr>
        <w:t>edificio della circoscrizione 5</w:t>
      </w:r>
      <w:r w:rsidR="009F56C2">
        <w:rPr>
          <w:rFonts w:ascii="Calibri" w:eastAsia="Calibri" w:hAnsi="Calibri" w:cs="Times New Roman"/>
        </w:rPr>
        <w:t xml:space="preserve"> dove si svolgono i corsi dell’Associazione Manal. La struttura, chiamata non a caso “Centro d’Incontro”, ospita infatti sia l’associazione che il centro anziani</w:t>
      </w:r>
      <w:r w:rsidR="00F0750E">
        <w:rPr>
          <w:rFonts w:ascii="Calibri" w:eastAsia="Calibri" w:hAnsi="Calibri" w:cs="Times New Roman"/>
        </w:rPr>
        <w:t>. La prima è frequentata da donne, tutte piuttosto giovani, migrate in Italia negli ultimi anni da varie parti del mondo. Il secondo sembra esserne l’antitesi:</w:t>
      </w:r>
      <w:r w:rsidR="0097127B">
        <w:rPr>
          <w:rFonts w:ascii="Calibri" w:eastAsia="Calibri" w:hAnsi="Calibri" w:cs="Times New Roman"/>
        </w:rPr>
        <w:t xml:space="preserve"> vi si radunano uomini, pensionati per la precisione, migrati a Torino una sessantina di anni fa dal Mezzogiorno</w:t>
      </w:r>
      <w:r w:rsidR="007E41AC">
        <w:rPr>
          <w:rFonts w:ascii="Calibri" w:eastAsia="Calibri" w:hAnsi="Calibri" w:cs="Times New Roman"/>
        </w:rPr>
        <w:t xml:space="preserve">. Sono due </w:t>
      </w:r>
      <w:r w:rsidR="007F189A">
        <w:rPr>
          <w:rFonts w:ascii="Calibri" w:eastAsia="Calibri" w:hAnsi="Calibri" w:cs="Times New Roman"/>
        </w:rPr>
        <w:t>realtà</w:t>
      </w:r>
      <w:r w:rsidR="007E41AC">
        <w:rPr>
          <w:rFonts w:ascii="Calibri" w:eastAsia="Calibri" w:hAnsi="Calibri" w:cs="Times New Roman"/>
        </w:rPr>
        <w:t xml:space="preserve"> che si contrappongono su più fronti: gener</w:t>
      </w:r>
      <w:r w:rsidR="00B91255">
        <w:rPr>
          <w:rFonts w:ascii="Calibri" w:eastAsia="Calibri" w:hAnsi="Calibri" w:cs="Times New Roman"/>
        </w:rPr>
        <w:t>e, generazione e provenienza; entramb</w:t>
      </w:r>
      <w:r w:rsidR="007E41AC">
        <w:rPr>
          <w:rFonts w:ascii="Calibri" w:eastAsia="Calibri" w:hAnsi="Calibri" w:cs="Times New Roman"/>
        </w:rPr>
        <w:t xml:space="preserve">e condividono però il fatto di avere alle spalle un percorso migratorio. Sebbene le differenze all’inizio abbiano creato qualche difficoltà </w:t>
      </w:r>
      <w:r w:rsidR="0033662A">
        <w:rPr>
          <w:rFonts w:ascii="Calibri" w:eastAsia="Calibri" w:hAnsi="Calibri" w:cs="Times New Roman"/>
        </w:rPr>
        <w:t>di</w:t>
      </w:r>
      <w:r w:rsidR="007E41AC">
        <w:rPr>
          <w:rFonts w:ascii="Calibri" w:eastAsia="Calibri" w:hAnsi="Calibri" w:cs="Times New Roman"/>
        </w:rPr>
        <w:t xml:space="preserve"> convivenza, come mi hanno raccontato le altre insegnanti a proposito della divisione degli spazi, poco alla volta un equilibrio si è instaurato e le diffidenze reciproche sono state superate. </w:t>
      </w:r>
      <w:r w:rsidR="007F189A">
        <w:rPr>
          <w:rFonts w:ascii="Calibri" w:eastAsia="Calibri" w:hAnsi="Calibri" w:cs="Times New Roman"/>
        </w:rPr>
        <w:t>Il risultato della co</w:t>
      </w:r>
      <w:r w:rsidR="0033662A">
        <w:rPr>
          <w:rFonts w:ascii="Calibri" w:eastAsia="Calibri" w:hAnsi="Calibri" w:cs="Times New Roman"/>
        </w:rPr>
        <w:t>mpres</w:t>
      </w:r>
      <w:r w:rsidR="007F189A">
        <w:rPr>
          <w:rFonts w:ascii="Calibri" w:eastAsia="Calibri" w:hAnsi="Calibri" w:cs="Times New Roman"/>
        </w:rPr>
        <w:t>enza di questi due gruppi, così diversi ma allo stesso tempo così simili, ho avuto il privilegio di osservarlo in occasione della festa di Natale che si è tenuta al Centro d’Incontro prima della sospensione delle lezioni per le festività natalizie.</w:t>
      </w:r>
    </w:p>
    <w:p w:rsidR="00B15105" w:rsidRDefault="00446B46" w:rsidP="00B43FB4">
      <w:pPr>
        <w:rPr>
          <w:rFonts w:ascii="Calibri" w:eastAsia="Calibri" w:hAnsi="Calibri" w:cs="Times New Roman"/>
        </w:rPr>
      </w:pPr>
      <w:r>
        <w:rPr>
          <w:rFonts w:ascii="Calibri" w:eastAsia="Calibri" w:hAnsi="Calibri" w:cs="Times New Roman"/>
        </w:rPr>
        <w:t xml:space="preserve">Alla festa, la multiculturalità presente </w:t>
      </w:r>
      <w:r w:rsidR="003A013E">
        <w:rPr>
          <w:rFonts w:ascii="Calibri" w:eastAsia="Calibri" w:hAnsi="Calibri" w:cs="Times New Roman"/>
        </w:rPr>
        <w:t xml:space="preserve">ogni giorno </w:t>
      </w:r>
      <w:r>
        <w:rPr>
          <w:rFonts w:ascii="Calibri" w:eastAsia="Calibri" w:hAnsi="Calibri" w:cs="Times New Roman"/>
        </w:rPr>
        <w:t>nel Centro ha preso la forma di sapori e suoni di terre lontane e vicine. Infatti ogni partecipante ha prepa</w:t>
      </w:r>
      <w:r w:rsidR="003A013E">
        <w:rPr>
          <w:rFonts w:ascii="Calibri" w:eastAsia="Calibri" w:hAnsi="Calibri" w:cs="Times New Roman"/>
        </w:rPr>
        <w:t>rato qualche appetitosa pietanza (piatti tipici del proprio paese, specialità</w:t>
      </w:r>
      <w:r>
        <w:rPr>
          <w:rFonts w:ascii="Calibri" w:eastAsia="Calibri" w:hAnsi="Calibri" w:cs="Times New Roman"/>
        </w:rPr>
        <w:t xml:space="preserve"> </w:t>
      </w:r>
      <w:r w:rsidR="003A013E">
        <w:rPr>
          <w:rFonts w:ascii="Calibri" w:eastAsia="Calibri" w:hAnsi="Calibri" w:cs="Times New Roman"/>
        </w:rPr>
        <w:t>regionali, ecc.) e l’ha portata alla festa. Un buffet dove si potevano trovare vol-au-vent accanto al couscous e dolci</w:t>
      </w:r>
      <w:r w:rsidR="0033662A">
        <w:rPr>
          <w:rFonts w:ascii="Calibri" w:eastAsia="Calibri" w:hAnsi="Calibri" w:cs="Times New Roman"/>
        </w:rPr>
        <w:t xml:space="preserve"> arabi accanto agli arancini. Un</w:t>
      </w:r>
      <w:r w:rsidR="003A013E">
        <w:rPr>
          <w:rFonts w:ascii="Calibri" w:eastAsia="Calibri" w:hAnsi="Calibri" w:cs="Times New Roman"/>
        </w:rPr>
        <w:t xml:space="preserve"> giro del mondo </w:t>
      </w:r>
      <w:r w:rsidR="0033662A">
        <w:rPr>
          <w:rFonts w:ascii="Calibri" w:eastAsia="Calibri" w:hAnsi="Calibri" w:cs="Times New Roman"/>
        </w:rPr>
        <w:t>gastronomico</w:t>
      </w:r>
      <w:r w:rsidR="003A013E">
        <w:rPr>
          <w:rFonts w:ascii="Calibri" w:eastAsia="Calibri" w:hAnsi="Calibri" w:cs="Times New Roman"/>
        </w:rPr>
        <w:t xml:space="preserve"> ma anche musicale. </w:t>
      </w:r>
      <w:r w:rsidR="0033662A">
        <w:rPr>
          <w:rFonts w:ascii="Calibri" w:eastAsia="Calibri" w:hAnsi="Calibri" w:cs="Times New Roman"/>
        </w:rPr>
        <w:t>Il</w:t>
      </w:r>
      <w:r w:rsidR="003A013E">
        <w:rPr>
          <w:rFonts w:ascii="Calibri" w:eastAsia="Calibri" w:hAnsi="Calibri" w:cs="Times New Roman"/>
        </w:rPr>
        <w:t xml:space="preserve"> gruppo che si è offerto di intrattenere l’evento ha suonato diverse canzoni della tradizione popolare ital</w:t>
      </w:r>
      <w:r w:rsidR="00BA36C9">
        <w:rPr>
          <w:rFonts w:ascii="Calibri" w:eastAsia="Calibri" w:hAnsi="Calibri" w:cs="Times New Roman"/>
        </w:rPr>
        <w:t>iana e musiche ballate nelle</w:t>
      </w:r>
      <w:r w:rsidR="0033662A">
        <w:rPr>
          <w:rFonts w:ascii="Calibri" w:eastAsia="Calibri" w:hAnsi="Calibri" w:cs="Times New Roman"/>
        </w:rPr>
        <w:t xml:space="preserve"> varie regioni della penisola. E s</w:t>
      </w:r>
      <w:r w:rsidR="00BA36C9">
        <w:rPr>
          <w:rFonts w:ascii="Calibri" w:eastAsia="Calibri" w:hAnsi="Calibri" w:cs="Times New Roman"/>
        </w:rPr>
        <w:t xml:space="preserve">e la festa è iniziata con donne arabe che ballavano la pizzica insieme ai loro figli, </w:t>
      </w:r>
      <w:r w:rsidR="0033662A">
        <w:rPr>
          <w:rFonts w:ascii="Calibri" w:eastAsia="Calibri" w:hAnsi="Calibri" w:cs="Times New Roman"/>
        </w:rPr>
        <w:t>successivamente</w:t>
      </w:r>
      <w:r w:rsidR="00BA36C9">
        <w:rPr>
          <w:rFonts w:ascii="Calibri" w:eastAsia="Calibri" w:hAnsi="Calibri" w:cs="Times New Roman"/>
        </w:rPr>
        <w:t xml:space="preserve"> i ruoli si sono invertiti. Si sono infatti appropriate degli strumenti e hanno coinvolto tutti i partecipanti, c</w:t>
      </w:r>
      <w:r w:rsidR="0033662A">
        <w:rPr>
          <w:rFonts w:ascii="Calibri" w:eastAsia="Calibri" w:hAnsi="Calibri" w:cs="Times New Roman"/>
        </w:rPr>
        <w:t xml:space="preserve">ompresi quelli più anziani, con ritmi arabeggianti </w:t>
      </w:r>
      <w:r w:rsidR="00BA36C9">
        <w:rPr>
          <w:rFonts w:ascii="Calibri" w:eastAsia="Calibri" w:hAnsi="Calibri" w:cs="Times New Roman"/>
        </w:rPr>
        <w:t xml:space="preserve">e danze incalzanti. Il cibo e la musica sono </w:t>
      </w:r>
      <w:r w:rsidR="00DF49CD">
        <w:rPr>
          <w:rFonts w:ascii="Calibri" w:eastAsia="Calibri" w:hAnsi="Calibri" w:cs="Times New Roman"/>
        </w:rPr>
        <w:t>comunemente</w:t>
      </w:r>
      <w:r w:rsidR="00BA36C9">
        <w:rPr>
          <w:rFonts w:ascii="Calibri" w:eastAsia="Calibri" w:hAnsi="Calibri" w:cs="Times New Roman"/>
        </w:rPr>
        <w:t xml:space="preserve"> assunti come simboli rappresentativi di una cultura</w:t>
      </w:r>
      <w:r w:rsidR="00DF49CD">
        <w:rPr>
          <w:rFonts w:ascii="Calibri" w:eastAsia="Calibri" w:hAnsi="Calibri" w:cs="Times New Roman"/>
        </w:rPr>
        <w:t>, tant’è che quando sentiamo nostalgia della nostra terra spesso pensiamo agli odori, ai sapori e ai suoni di casa.</w:t>
      </w:r>
      <w:r w:rsidR="00B15105">
        <w:rPr>
          <w:rFonts w:ascii="Calibri" w:eastAsia="Calibri" w:hAnsi="Calibri" w:cs="Times New Roman"/>
        </w:rPr>
        <w:t xml:space="preserve"> </w:t>
      </w:r>
    </w:p>
    <w:p w:rsidR="00B4108F" w:rsidRDefault="00B15105" w:rsidP="00B4108F">
      <w:r w:rsidRPr="00B4108F">
        <w:rPr>
          <w:rFonts w:ascii="Calibri" w:eastAsia="Calibri" w:hAnsi="Calibri" w:cs="Times New Roman"/>
        </w:rPr>
        <w:t>Ma presentare la festa di Natale solo in termini gastronomici e musicali sarebbe riduttivo. Infatti è stata preceduta da una profonda quanto interessante riflessione sul tema della maternità, affrontata nel corso degli incontri dei lunedì precedenti. La maternità sì, perché a Natale si festeggia una nascita</w:t>
      </w:r>
      <w:r w:rsidR="00C04BA6">
        <w:rPr>
          <w:rFonts w:ascii="Calibri" w:eastAsia="Calibri" w:hAnsi="Calibri" w:cs="Times New Roman"/>
        </w:rPr>
        <w:t>,</w:t>
      </w:r>
      <w:r w:rsidRPr="00B4108F">
        <w:rPr>
          <w:rFonts w:ascii="Calibri" w:eastAsia="Calibri" w:hAnsi="Calibri" w:cs="Times New Roman"/>
        </w:rPr>
        <w:t xml:space="preserve"> e il divenire e l’essere madri è qualcosa di trasversale, che va oltre le differenze religiose e culturali</w:t>
      </w:r>
      <w:r w:rsidR="00115758" w:rsidRPr="00B4108F">
        <w:rPr>
          <w:rFonts w:ascii="Calibri" w:eastAsia="Calibri" w:hAnsi="Calibri" w:cs="Times New Roman"/>
        </w:rPr>
        <w:t>. Ed è proprio ciò che accomuna la gran parte delle allieve (ricordo che l’associazione è nata proprio per consentire a chi veniva di fatto escluso dagli istituti pubblici, cioè le madri, di acceder all’istruzione), tant’è che l’Associazione Manal è spesso chiamata informalmente “la scuola delle mamme”.</w:t>
      </w:r>
      <w:r w:rsidR="00B4108F" w:rsidRPr="00B4108F">
        <w:rPr>
          <w:rFonts w:ascii="Calibri" w:eastAsia="Calibri" w:hAnsi="Calibri" w:cs="Times New Roman"/>
        </w:rPr>
        <w:t xml:space="preserve"> Il discorso sul tema della maternità è stato avviato chiedendo alle donne di raccontare la loro esperienza di figlie e di madri, successivamente ognuna ha provato a spiegare che cosa significa</w:t>
      </w:r>
      <w:r w:rsidR="00C04BA6">
        <w:rPr>
          <w:rFonts w:ascii="Calibri" w:eastAsia="Calibri" w:hAnsi="Calibri" w:cs="Times New Roman"/>
        </w:rPr>
        <w:t>sse</w:t>
      </w:r>
      <w:r w:rsidR="00B4108F" w:rsidRPr="00B4108F">
        <w:rPr>
          <w:rFonts w:ascii="Calibri" w:eastAsia="Calibri" w:hAnsi="Calibri" w:cs="Times New Roman"/>
        </w:rPr>
        <w:t xml:space="preserve"> per loro essere madri. Da questo lavoro</w:t>
      </w:r>
      <w:r w:rsidR="00B4108F">
        <w:rPr>
          <w:rFonts w:ascii="Calibri" w:eastAsia="Calibri" w:hAnsi="Calibri" w:cs="Times New Roman"/>
        </w:rPr>
        <w:t xml:space="preserve"> è emerso come le</w:t>
      </w:r>
      <w:r w:rsidR="00B4108F" w:rsidRPr="00B4108F">
        <w:rPr>
          <w:rFonts w:ascii="Calibri" w:eastAsia="Calibri" w:hAnsi="Calibri" w:cs="Times New Roman"/>
        </w:rPr>
        <w:t xml:space="preserve"> </w:t>
      </w:r>
      <w:r w:rsidR="00B4108F">
        <w:rPr>
          <w:rFonts w:ascii="Calibri" w:eastAsia="Calibri" w:hAnsi="Calibri" w:cs="Times New Roman"/>
        </w:rPr>
        <w:t>d</w:t>
      </w:r>
      <w:r w:rsidR="00B4108F" w:rsidRPr="00B4108F">
        <w:rPr>
          <w:rFonts w:ascii="Calibri" w:eastAsia="Calibri" w:hAnsi="Calibri" w:cs="Times New Roman"/>
        </w:rPr>
        <w:t xml:space="preserve">ifficoltà di comunicazione </w:t>
      </w:r>
      <w:r w:rsidR="00120BE0" w:rsidRPr="00B4108F">
        <w:rPr>
          <w:rFonts w:ascii="Calibri" w:eastAsia="Calibri" w:hAnsi="Calibri" w:cs="Times New Roman"/>
        </w:rPr>
        <w:t>non</w:t>
      </w:r>
      <w:r w:rsidR="00120BE0">
        <w:rPr>
          <w:rFonts w:ascii="Calibri" w:eastAsia="Calibri" w:hAnsi="Calibri" w:cs="Times New Roman"/>
        </w:rPr>
        <w:t xml:space="preserve"> vadano attribuite</w:t>
      </w:r>
      <w:r w:rsidR="00B4108F" w:rsidRPr="00B4108F">
        <w:rPr>
          <w:rFonts w:ascii="Calibri" w:eastAsia="Calibri" w:hAnsi="Calibri" w:cs="Times New Roman"/>
        </w:rPr>
        <w:t xml:space="preserve"> solo alla lingua ma anche al fatto di approcciarsi a loro o di impostare il discorso sulla base di</w:t>
      </w:r>
      <w:r w:rsidR="00B4108F" w:rsidRPr="00120BE0">
        <w:rPr>
          <w:rFonts w:ascii="Calibri" w:eastAsia="Calibri" w:hAnsi="Calibri" w:cs="Times New Roman"/>
        </w:rPr>
        <w:t xml:space="preserve"> categorie occidentali</w:t>
      </w:r>
      <w:r w:rsidR="00B4108F" w:rsidRPr="00B4108F">
        <w:rPr>
          <w:rFonts w:ascii="Calibri" w:eastAsia="Calibri" w:hAnsi="Calibri" w:cs="Times New Roman"/>
        </w:rPr>
        <w:t xml:space="preserve"> (</w:t>
      </w:r>
      <w:r w:rsidR="00120BE0">
        <w:rPr>
          <w:rFonts w:ascii="Calibri" w:eastAsia="Calibri" w:hAnsi="Calibri" w:cs="Times New Roman"/>
        </w:rPr>
        <w:t>ne è un chiaro esempio la</w:t>
      </w:r>
      <w:r w:rsidR="00B4108F" w:rsidRPr="00B4108F">
        <w:rPr>
          <w:rFonts w:ascii="Calibri" w:eastAsia="Calibri" w:hAnsi="Calibri" w:cs="Times New Roman"/>
        </w:rPr>
        <w:t xml:space="preserve"> maternità)</w:t>
      </w:r>
      <w:r w:rsidR="00120BE0">
        <w:rPr>
          <w:rFonts w:ascii="Calibri" w:eastAsia="Calibri" w:hAnsi="Calibri" w:cs="Times New Roman"/>
        </w:rPr>
        <w:t>,</w:t>
      </w:r>
      <w:r w:rsidR="00B4108F" w:rsidRPr="00B4108F">
        <w:rPr>
          <w:rFonts w:ascii="Calibri" w:eastAsia="Calibri" w:hAnsi="Calibri" w:cs="Times New Roman"/>
        </w:rPr>
        <w:t xml:space="preserve"> dandole per scontate o pensando che per loro abbiano lo stesso significato che hanno per noi. </w:t>
      </w:r>
      <w:r w:rsidR="00120BE0">
        <w:rPr>
          <w:rFonts w:ascii="Calibri" w:eastAsia="Calibri" w:hAnsi="Calibri" w:cs="Times New Roman"/>
        </w:rPr>
        <w:t xml:space="preserve">Ci siamo infatti rese conto </w:t>
      </w:r>
      <w:r w:rsidR="00B4108F" w:rsidRPr="00B4108F">
        <w:rPr>
          <w:rFonts w:ascii="Calibri" w:eastAsia="Calibri" w:hAnsi="Calibri" w:cs="Times New Roman"/>
        </w:rPr>
        <w:t>che il concetto di maternità</w:t>
      </w:r>
      <w:r w:rsidR="00F80CDE">
        <w:rPr>
          <w:rFonts w:ascii="Calibri" w:eastAsia="Calibri" w:hAnsi="Calibri" w:cs="Times New Roman"/>
        </w:rPr>
        <w:t>,</w:t>
      </w:r>
      <w:r w:rsidR="00B4108F" w:rsidRPr="00B4108F">
        <w:rPr>
          <w:rFonts w:ascii="Calibri" w:eastAsia="Calibri" w:hAnsi="Calibri" w:cs="Times New Roman"/>
        </w:rPr>
        <w:t xml:space="preserve"> </w:t>
      </w:r>
      <w:r w:rsidR="00F80CDE">
        <w:rPr>
          <w:rFonts w:ascii="Calibri" w:eastAsia="Calibri" w:hAnsi="Calibri" w:cs="Times New Roman"/>
        </w:rPr>
        <w:t xml:space="preserve">inteso </w:t>
      </w:r>
      <w:r w:rsidR="00B4108F" w:rsidRPr="00B4108F">
        <w:rPr>
          <w:rFonts w:ascii="Calibri" w:eastAsia="Calibri" w:hAnsi="Calibri" w:cs="Times New Roman"/>
        </w:rPr>
        <w:t>come qualcosa di filosofico su cui riflettere</w:t>
      </w:r>
      <w:r w:rsidR="00F80CDE">
        <w:rPr>
          <w:rFonts w:ascii="Calibri" w:eastAsia="Calibri" w:hAnsi="Calibri" w:cs="Times New Roman"/>
        </w:rPr>
        <w:t>,</w:t>
      </w:r>
      <w:r w:rsidR="00B4108F" w:rsidRPr="00B4108F">
        <w:rPr>
          <w:rFonts w:ascii="Calibri" w:eastAsia="Calibri" w:hAnsi="Calibri" w:cs="Times New Roman"/>
        </w:rPr>
        <w:t xml:space="preserve"> è tipicamente occidentale. Per </w:t>
      </w:r>
      <w:r w:rsidR="00F80CDE">
        <w:rPr>
          <w:rFonts w:ascii="Calibri" w:eastAsia="Calibri" w:hAnsi="Calibri" w:cs="Times New Roman"/>
        </w:rPr>
        <w:t>molte donne arabe la maternità sembra essere</w:t>
      </w:r>
      <w:r w:rsidR="00B4108F" w:rsidRPr="00B4108F">
        <w:rPr>
          <w:rFonts w:ascii="Calibri" w:eastAsia="Calibri" w:hAnsi="Calibri" w:cs="Times New Roman"/>
        </w:rPr>
        <w:t xml:space="preserve"> </w:t>
      </w:r>
      <w:r w:rsidR="00120BE0">
        <w:rPr>
          <w:rFonts w:ascii="Calibri" w:eastAsia="Calibri" w:hAnsi="Calibri" w:cs="Times New Roman"/>
        </w:rPr>
        <w:t xml:space="preserve">un </w:t>
      </w:r>
      <w:r w:rsidR="00B4108F" w:rsidRPr="00B4108F">
        <w:rPr>
          <w:rFonts w:ascii="Calibri" w:eastAsia="Calibri" w:hAnsi="Calibri" w:cs="Times New Roman"/>
        </w:rPr>
        <w:t xml:space="preserve">fatto naturale, una cosa talmente scontata ed ovvia su cui </w:t>
      </w:r>
      <w:r w:rsidR="00120BE0">
        <w:rPr>
          <w:rFonts w:ascii="Calibri" w:eastAsia="Calibri" w:hAnsi="Calibri" w:cs="Times New Roman"/>
        </w:rPr>
        <w:t xml:space="preserve">non ci si interroga neanche. </w:t>
      </w:r>
      <w:r w:rsidR="00F80CDE">
        <w:rPr>
          <w:rFonts w:ascii="Calibri" w:eastAsia="Calibri" w:hAnsi="Calibri" w:cs="Times New Roman"/>
        </w:rPr>
        <w:t xml:space="preserve">Oltre a parlarne, abbiamo anche proposto alle donne </w:t>
      </w:r>
      <w:r w:rsidR="00F80CDE">
        <w:rPr>
          <w:rFonts w:ascii="Calibri" w:eastAsia="Calibri" w:hAnsi="Calibri" w:cs="Times New Roman"/>
        </w:rPr>
        <w:lastRenderedPageBreak/>
        <w:t>di rappresentare con colori e tempere la maternità. Dai loro disegni è emersa una concezione della condizione di madre fortemente</w:t>
      </w:r>
      <w:r w:rsidR="00B4108F" w:rsidRPr="00B4108F">
        <w:rPr>
          <w:rFonts w:ascii="Calibri" w:eastAsia="Calibri" w:hAnsi="Calibri" w:cs="Times New Roman"/>
        </w:rPr>
        <w:t xml:space="preserve"> associata a</w:t>
      </w:r>
      <w:r w:rsidR="00F80CDE">
        <w:rPr>
          <w:rFonts w:ascii="Calibri" w:eastAsia="Calibri" w:hAnsi="Calibri" w:cs="Times New Roman"/>
        </w:rPr>
        <w:t>lla natura, con rappresentazioni colorate in cui comparivano spesso</w:t>
      </w:r>
      <w:r w:rsidR="00B4108F" w:rsidRPr="00B4108F">
        <w:rPr>
          <w:rFonts w:ascii="Calibri" w:eastAsia="Calibri" w:hAnsi="Calibri" w:cs="Times New Roman"/>
        </w:rPr>
        <w:t xml:space="preserve"> fiori, alberi, radici, sole</w:t>
      </w:r>
      <w:r w:rsidR="00F80CDE">
        <w:rPr>
          <w:rFonts w:ascii="Calibri" w:eastAsia="Calibri" w:hAnsi="Calibri" w:cs="Times New Roman"/>
        </w:rPr>
        <w:t>. Una donna nigeriana ha infatti ricordato che nel paese in cui è nata, come in molti altri,</w:t>
      </w:r>
      <w:r w:rsidR="00B4108F" w:rsidRPr="00B4108F">
        <w:rPr>
          <w:rFonts w:ascii="Calibri" w:eastAsia="Calibri" w:hAnsi="Calibri" w:cs="Times New Roman"/>
        </w:rPr>
        <w:t xml:space="preserve"> se </w:t>
      </w:r>
      <w:r w:rsidR="00F80CDE">
        <w:rPr>
          <w:rFonts w:ascii="Calibri" w:eastAsia="Calibri" w:hAnsi="Calibri" w:cs="Times New Roman"/>
        </w:rPr>
        <w:t>una donna non ha figli viene</w:t>
      </w:r>
      <w:r w:rsidR="00B4108F" w:rsidRPr="00B4108F">
        <w:rPr>
          <w:rFonts w:ascii="Calibri" w:eastAsia="Calibri" w:hAnsi="Calibri" w:cs="Times New Roman"/>
        </w:rPr>
        <w:t xml:space="preserve"> criticata </w:t>
      </w:r>
      <w:r w:rsidR="00F80CDE">
        <w:rPr>
          <w:rFonts w:ascii="Calibri" w:eastAsia="Calibri" w:hAnsi="Calibri" w:cs="Times New Roman"/>
        </w:rPr>
        <w:t xml:space="preserve">e ripudiata </w:t>
      </w:r>
      <w:r w:rsidR="00B4108F" w:rsidRPr="00B4108F">
        <w:rPr>
          <w:rFonts w:ascii="Calibri" w:eastAsia="Calibri" w:hAnsi="Calibri" w:cs="Times New Roman"/>
        </w:rPr>
        <w:t>da tutta la società</w:t>
      </w:r>
      <w:r w:rsidR="00F80CDE">
        <w:rPr>
          <w:rFonts w:ascii="Calibri" w:eastAsia="Calibri" w:hAnsi="Calibri" w:cs="Times New Roman"/>
        </w:rPr>
        <w:t xml:space="preserve">. </w:t>
      </w:r>
      <w:r w:rsidR="00F80CDE">
        <w:rPr>
          <w:rFonts w:ascii="Calibri" w:eastAsia="Calibri" w:hAnsi="Calibri" w:cs="Calibri"/>
        </w:rPr>
        <w:t xml:space="preserve">È </w:t>
      </w:r>
      <w:r w:rsidR="00F80CDE">
        <w:rPr>
          <w:rFonts w:ascii="Calibri" w:eastAsia="Calibri" w:hAnsi="Calibri" w:cs="Times New Roman"/>
        </w:rPr>
        <w:t>necessario considerare questo aspetto</w:t>
      </w:r>
      <w:r w:rsidR="00C04BA6">
        <w:rPr>
          <w:rFonts w:ascii="Calibri" w:eastAsia="Calibri" w:hAnsi="Calibri" w:cs="Times New Roman"/>
        </w:rPr>
        <w:t xml:space="preserve"> per comprendere i diversi modi</w:t>
      </w:r>
      <w:r w:rsidR="00F80CDE">
        <w:rPr>
          <w:rFonts w:ascii="Calibri" w:eastAsia="Calibri" w:hAnsi="Calibri" w:cs="Times New Roman"/>
        </w:rPr>
        <w:t xml:space="preserve"> </w:t>
      </w:r>
      <w:r w:rsidR="00C04BA6">
        <w:rPr>
          <w:rFonts w:ascii="Calibri" w:eastAsia="Calibri" w:hAnsi="Calibri" w:cs="Times New Roman"/>
        </w:rPr>
        <w:t xml:space="preserve">in cui </w:t>
      </w:r>
      <w:r w:rsidR="00F80CDE">
        <w:rPr>
          <w:rFonts w:ascii="Calibri" w:eastAsia="Calibri" w:hAnsi="Calibri" w:cs="Times New Roman"/>
        </w:rPr>
        <w:t xml:space="preserve">nelle varie culture </w:t>
      </w:r>
      <w:r w:rsidR="00C04BA6">
        <w:rPr>
          <w:rFonts w:ascii="Calibri" w:eastAsia="Calibri" w:hAnsi="Calibri" w:cs="Times New Roman"/>
        </w:rPr>
        <w:t>viene vissuta</w:t>
      </w:r>
      <w:r w:rsidR="00F80CDE">
        <w:rPr>
          <w:rFonts w:ascii="Calibri" w:eastAsia="Calibri" w:hAnsi="Calibri" w:cs="Times New Roman"/>
        </w:rPr>
        <w:t xml:space="preserve"> la maternità e con</w:t>
      </w:r>
      <w:r w:rsidR="00C04BA6">
        <w:rPr>
          <w:rFonts w:ascii="Calibri" w:eastAsia="Calibri" w:hAnsi="Calibri" w:cs="Times New Roman"/>
        </w:rPr>
        <w:t>cepit</w:t>
      </w:r>
      <w:r w:rsidR="00F80CDE">
        <w:rPr>
          <w:rFonts w:ascii="Calibri" w:eastAsia="Calibri" w:hAnsi="Calibri" w:cs="Times New Roman"/>
        </w:rPr>
        <w:t xml:space="preserve">a </w:t>
      </w:r>
      <w:r w:rsidR="00C04BA6">
        <w:rPr>
          <w:rFonts w:ascii="Calibri" w:eastAsia="Calibri" w:hAnsi="Calibri" w:cs="Times New Roman"/>
        </w:rPr>
        <w:t xml:space="preserve">o meno come </w:t>
      </w:r>
      <w:r w:rsidR="00F80CDE">
        <w:rPr>
          <w:rFonts w:ascii="Calibri" w:eastAsia="Calibri" w:hAnsi="Calibri" w:cs="Times New Roman"/>
        </w:rPr>
        <w:t xml:space="preserve">una scelta. Nonostante la pluralità di </w:t>
      </w:r>
      <w:r w:rsidR="00C04BA6">
        <w:rPr>
          <w:rFonts w:ascii="Calibri" w:eastAsia="Calibri" w:hAnsi="Calibri" w:cs="Times New Roman"/>
        </w:rPr>
        <w:t>forme in cui pensare al</w:t>
      </w:r>
      <w:r w:rsidR="00F80CDE">
        <w:rPr>
          <w:rFonts w:ascii="Calibri" w:eastAsia="Calibri" w:hAnsi="Calibri" w:cs="Times New Roman"/>
        </w:rPr>
        <w:t xml:space="preserve">la condizione materna, la scelta di questo tema ha consentito un approccio originale e adeguato al Natale. Pur essendo una festività </w:t>
      </w:r>
      <w:r w:rsidR="00F80CDE">
        <w:t xml:space="preserve">che </w:t>
      </w:r>
      <w:r w:rsidR="00C04BA6">
        <w:t>è vista</w:t>
      </w:r>
      <w:r w:rsidR="00F80CDE">
        <w:t xml:space="preserve"> un po’</w:t>
      </w:r>
      <w:r w:rsidR="00C04BA6">
        <w:t xml:space="preserve"> come</w:t>
      </w:r>
      <w:r w:rsidR="00F80CDE">
        <w:t xml:space="preserve"> l’emblema della tradizione cristiana, considerare la natività dal punto di vista della maternità ha permesso di trovare un terreno comune, invitando a vivere questa celebrazione come la festa di tutte le mamme (e di tutte le figlie).</w:t>
      </w:r>
    </w:p>
    <w:p w:rsidR="00F80CDE" w:rsidRDefault="00F80CDE" w:rsidP="00B4108F">
      <w:r>
        <w:t xml:space="preserve">In seguito agli spunti interessanti forniti dal confronto sui diversi modi di vivere la maternità, è stato proposto dalle stesse allieve, al rientro dalle vacanze natalizie, di approfondire anche il tema della paternità. Benché per alcune di loro la figura paterna sia associata a brutti ricordi o non venga fatta coincidere con il padre biologico, è stato </w:t>
      </w:r>
      <w:r w:rsidR="008C4F1D">
        <w:t>ribadi</w:t>
      </w:r>
      <w:r>
        <w:t>to più volte il forte</w:t>
      </w:r>
      <w:r w:rsidR="008C4F1D">
        <w:t xml:space="preserve"> interesse per il ruolo paterno, collegato al</w:t>
      </w:r>
      <w:r>
        <w:t xml:space="preserve"> desiderio di educare i propri figli maschi ad essere </w:t>
      </w:r>
      <w:r w:rsidR="008C4F1D">
        <w:t xml:space="preserve">degli uomini diversi. Proprio in ragione di quello che hanno vissuto, molte di loro sentono il dovere di insegnare ai figli ad essere </w:t>
      </w:r>
      <w:r>
        <w:t>dei mariti rispettosi e dei padri presenti, incoraggiandoli anche a non prendere esempio dal proprio padre nei casi in cui questi non si comporti come tale.</w:t>
      </w:r>
    </w:p>
    <w:p w:rsidR="00EE32E1" w:rsidRPr="00B4108F" w:rsidRDefault="00EE32E1" w:rsidP="00B4108F">
      <w:pPr>
        <w:rPr>
          <w:rFonts w:ascii="Calibri" w:eastAsia="Calibri" w:hAnsi="Calibri" w:cs="Times New Roman"/>
        </w:rPr>
      </w:pPr>
      <w:r>
        <w:t>Sia le riflessioni più profonde che le semplici chiacchierate e le feste che hanno animato le ore del “salotto di Manal” mi hanno fatto capire ancora meglio che l’integrazione non si costruisce solo sui banchi di scuola, studiando ed imparando la lingua, ma prima di tutto nelle relazioni tra le persone e con le persone del posto. Allo stesso tempo grazie alle ore di scuola mi sono resa ancor meglio conto dell’importanza dell’istruzione. Essa è la chiave dell’autonomia, rende meno dipendenti e vulnerabili, consente di prendere parte a scelte e dibattiti, di farsi ascoltare, incoraggia e spinge ad avere fiducia in sé stesse.</w:t>
      </w:r>
    </w:p>
    <w:p w:rsidR="00446B46" w:rsidRPr="003D62CF" w:rsidRDefault="00EE32E1" w:rsidP="00B43FB4">
      <w:pPr>
        <w:rPr>
          <w:rFonts w:ascii="Calibri" w:eastAsia="Calibri" w:hAnsi="Calibri" w:cs="Times New Roman"/>
        </w:rPr>
      </w:pPr>
      <w:r>
        <w:rPr>
          <w:rFonts w:ascii="Calibri" w:eastAsia="Calibri" w:hAnsi="Calibri" w:cs="Calibri"/>
        </w:rPr>
        <w:t>È</w:t>
      </w:r>
      <w:r>
        <w:rPr>
          <w:rFonts w:ascii="Calibri" w:eastAsia="Calibri" w:hAnsi="Calibri" w:cs="Times New Roman"/>
        </w:rPr>
        <w:t xml:space="preserve"> difficile condensare in poche pagine un’esperienza così arricchente come è stato per me questo tirocinio. Sicuramente mi ha lasciato una migliore consapevolezza della realtà migratoria italiana e di tutte le implicazioni di genere di cui spesso non si tiene conto. Mi auspico che realtà come quella dell’Associazione Manal siano sempre più numerose, arrivando magari a costituire una rete in grado poi di produrre u</w:t>
      </w:r>
      <w:r w:rsidR="00BE63AC">
        <w:rPr>
          <w:rFonts w:ascii="Calibri" w:eastAsia="Calibri" w:hAnsi="Calibri" w:cs="Times New Roman"/>
        </w:rPr>
        <w:t>n</w:t>
      </w:r>
      <w:r>
        <w:rPr>
          <w:rFonts w:ascii="Calibri" w:eastAsia="Calibri" w:hAnsi="Calibri" w:cs="Times New Roman"/>
        </w:rPr>
        <w:t xml:space="preserve"> cambiamento negli approcci e negli atteggiamenti di istituzioni e cittadini nei confronti del fenomeno migratorio.</w:t>
      </w:r>
    </w:p>
    <w:sectPr w:rsidR="00446B46" w:rsidRPr="003D62CF" w:rsidSect="00DA4E2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BB8" w:rsidRDefault="00D83BB8" w:rsidP="00E334CF">
      <w:pPr>
        <w:spacing w:after="0" w:line="240" w:lineRule="auto"/>
      </w:pPr>
      <w:r>
        <w:separator/>
      </w:r>
    </w:p>
  </w:endnote>
  <w:endnote w:type="continuationSeparator" w:id="0">
    <w:p w:rsidR="00D83BB8" w:rsidRDefault="00D83BB8" w:rsidP="00E3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BB8" w:rsidRDefault="00D83BB8" w:rsidP="00E334CF">
      <w:pPr>
        <w:spacing w:after="0" w:line="240" w:lineRule="auto"/>
      </w:pPr>
      <w:r>
        <w:separator/>
      </w:r>
    </w:p>
  </w:footnote>
  <w:footnote w:type="continuationSeparator" w:id="0">
    <w:p w:rsidR="00D83BB8" w:rsidRDefault="00D83BB8" w:rsidP="00E33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CF" w:rsidRDefault="00E334CF">
    <w:pPr>
      <w:pStyle w:val="Intestazione"/>
    </w:pPr>
    <w:r>
      <w:t>Giulia  Castagna            867922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87625"/>
    <w:multiLevelType w:val="hybridMultilevel"/>
    <w:tmpl w:val="8F9E3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4CF"/>
    <w:rsid w:val="00033184"/>
    <w:rsid w:val="00035BCD"/>
    <w:rsid w:val="00115758"/>
    <w:rsid w:val="00120BE0"/>
    <w:rsid w:val="001412DC"/>
    <w:rsid w:val="0017685E"/>
    <w:rsid w:val="00183EF8"/>
    <w:rsid w:val="001A02D0"/>
    <w:rsid w:val="001C0428"/>
    <w:rsid w:val="0033662A"/>
    <w:rsid w:val="00336757"/>
    <w:rsid w:val="0035393E"/>
    <w:rsid w:val="00354095"/>
    <w:rsid w:val="003A013E"/>
    <w:rsid w:val="003D62CF"/>
    <w:rsid w:val="00446B46"/>
    <w:rsid w:val="005B78E2"/>
    <w:rsid w:val="005F0559"/>
    <w:rsid w:val="00603B63"/>
    <w:rsid w:val="00620286"/>
    <w:rsid w:val="0072397E"/>
    <w:rsid w:val="00772E96"/>
    <w:rsid w:val="007901B8"/>
    <w:rsid w:val="007B2B1D"/>
    <w:rsid w:val="007D656B"/>
    <w:rsid w:val="007E41AC"/>
    <w:rsid w:val="007E6938"/>
    <w:rsid w:val="007F189A"/>
    <w:rsid w:val="00813B82"/>
    <w:rsid w:val="008C4F1D"/>
    <w:rsid w:val="009366B9"/>
    <w:rsid w:val="00965007"/>
    <w:rsid w:val="0097127B"/>
    <w:rsid w:val="0098480F"/>
    <w:rsid w:val="0098747D"/>
    <w:rsid w:val="009B2949"/>
    <w:rsid w:val="009F56C2"/>
    <w:rsid w:val="00AD4AA8"/>
    <w:rsid w:val="00B06464"/>
    <w:rsid w:val="00B10B31"/>
    <w:rsid w:val="00B15105"/>
    <w:rsid w:val="00B4108F"/>
    <w:rsid w:val="00B43FB4"/>
    <w:rsid w:val="00B91255"/>
    <w:rsid w:val="00B96F98"/>
    <w:rsid w:val="00BA36C9"/>
    <w:rsid w:val="00BA4FFF"/>
    <w:rsid w:val="00BE63AC"/>
    <w:rsid w:val="00C04BA6"/>
    <w:rsid w:val="00C1731C"/>
    <w:rsid w:val="00D00E90"/>
    <w:rsid w:val="00D57D07"/>
    <w:rsid w:val="00D83BB8"/>
    <w:rsid w:val="00DA4E2B"/>
    <w:rsid w:val="00DF49CD"/>
    <w:rsid w:val="00E334CF"/>
    <w:rsid w:val="00E375AA"/>
    <w:rsid w:val="00EC2FF8"/>
    <w:rsid w:val="00EC4FB2"/>
    <w:rsid w:val="00EE32E1"/>
    <w:rsid w:val="00F0750E"/>
    <w:rsid w:val="00F73426"/>
    <w:rsid w:val="00F80CDE"/>
    <w:rsid w:val="00FB3CA4"/>
    <w:rsid w:val="00FD389B"/>
    <w:rsid w:val="00FF2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334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34CF"/>
  </w:style>
  <w:style w:type="paragraph" w:styleId="Pidipagina">
    <w:name w:val="footer"/>
    <w:basedOn w:val="Normale"/>
    <w:link w:val="PidipaginaCarattere"/>
    <w:uiPriority w:val="99"/>
    <w:unhideWhenUsed/>
    <w:rsid w:val="00E334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34CF"/>
  </w:style>
  <w:style w:type="paragraph" w:styleId="Paragrafoelenco">
    <w:name w:val="List Paragraph"/>
    <w:basedOn w:val="Normale"/>
    <w:uiPriority w:val="34"/>
    <w:qFormat/>
    <w:rsid w:val="00B4108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334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34CF"/>
  </w:style>
  <w:style w:type="paragraph" w:styleId="Pidipagina">
    <w:name w:val="footer"/>
    <w:basedOn w:val="Normale"/>
    <w:link w:val="PidipaginaCarattere"/>
    <w:uiPriority w:val="99"/>
    <w:unhideWhenUsed/>
    <w:rsid w:val="00E334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34CF"/>
  </w:style>
  <w:style w:type="paragraph" w:styleId="Paragrafoelenco">
    <w:name w:val="List Paragraph"/>
    <w:basedOn w:val="Normale"/>
    <w:uiPriority w:val="34"/>
    <w:qFormat/>
    <w:rsid w:val="00B4108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2422</Words>
  <Characters>13806</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dc:creator>
  <cp:lastModifiedBy>VALERIA</cp:lastModifiedBy>
  <cp:revision>2</cp:revision>
  <dcterms:created xsi:type="dcterms:W3CDTF">2020-01-18T14:32:00Z</dcterms:created>
  <dcterms:modified xsi:type="dcterms:W3CDTF">2020-01-18T14:32:00Z</dcterms:modified>
</cp:coreProperties>
</file>